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1EDF5" w14:textId="77777777" w:rsidR="009F5528" w:rsidRDefault="009F5528" w:rsidP="009F5528">
      <w:pPr>
        <w:spacing w:after="0" w:line="240" w:lineRule="auto"/>
        <w:jc w:val="center"/>
        <w:rPr>
          <w:rFonts w:ascii="Times New Roman" w:hAnsi="Times New Roman" w:cs="Times New Roman"/>
          <w:b/>
          <w:sz w:val="24"/>
          <w:szCs w:val="24"/>
        </w:rPr>
      </w:pPr>
      <w:bookmarkStart w:id="0" w:name="_Hlk498437423"/>
    </w:p>
    <w:p w14:paraId="1BA91606" w14:textId="0EEAF7C2" w:rsidR="002A085C" w:rsidRPr="009F5528" w:rsidRDefault="00C00619" w:rsidP="009F5528">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Nursing Standing Order for </w:t>
      </w:r>
      <w:r w:rsidR="002A085C" w:rsidRPr="009F5528">
        <w:rPr>
          <w:rFonts w:ascii="Times New Roman" w:hAnsi="Times New Roman" w:cs="Times New Roman"/>
          <w:b/>
          <w:bCs/>
          <w:sz w:val="24"/>
          <w:szCs w:val="24"/>
        </w:rPr>
        <w:t>Physician Fluoride Varnish Services</w:t>
      </w:r>
      <w:r w:rsidR="00E803D7" w:rsidRPr="009F5528">
        <w:rPr>
          <w:rFonts w:ascii="Times New Roman" w:hAnsi="Times New Roman" w:cs="Times New Roman"/>
          <w:b/>
          <w:bCs/>
          <w:sz w:val="24"/>
          <w:szCs w:val="24"/>
        </w:rPr>
        <w:t xml:space="preserve"> </w:t>
      </w:r>
      <w:r w:rsidR="00E803D7" w:rsidRPr="009F5528">
        <w:rPr>
          <w:rFonts w:ascii="Times New Roman" w:hAnsi="Times New Roman" w:cs="Times New Roman"/>
          <w:b/>
          <w:bCs/>
          <w:sz w:val="24"/>
          <w:szCs w:val="24"/>
          <w:highlight w:val="yellow"/>
        </w:rPr>
        <w:t>TEMPLATE</w:t>
      </w:r>
    </w:p>
    <w:p w14:paraId="2D0EF5D7" w14:textId="77777777" w:rsidR="008C0D3E" w:rsidRDefault="002A085C" w:rsidP="002A085C">
      <w:pPr>
        <w:spacing w:after="0"/>
        <w:rPr>
          <w:rFonts w:ascii="Times New Roman" w:hAnsi="Times New Roman" w:cs="Times New Roman"/>
          <w:sz w:val="24"/>
          <w:szCs w:val="24"/>
        </w:rPr>
      </w:pPr>
      <w:r w:rsidRPr="00E803D7">
        <w:rPr>
          <w:rFonts w:ascii="Times New Roman" w:hAnsi="Times New Roman" w:cs="Times New Roman"/>
          <w:sz w:val="24"/>
          <w:szCs w:val="24"/>
        </w:rPr>
        <w:t>To reduce the burden of early childhood caries</w:t>
      </w:r>
      <w:r w:rsidR="008C0D3E">
        <w:rPr>
          <w:rFonts w:ascii="Times New Roman" w:hAnsi="Times New Roman" w:cs="Times New Roman"/>
          <w:sz w:val="24"/>
          <w:szCs w:val="24"/>
        </w:rPr>
        <w:t xml:space="preserve">, trained and competency-verified Registered Nurses and Licensed Practical Nurses are allowed </w:t>
      </w:r>
      <w:r w:rsidRPr="00E803D7">
        <w:rPr>
          <w:rFonts w:ascii="Times New Roman" w:hAnsi="Times New Roman" w:cs="Times New Roman"/>
          <w:sz w:val="24"/>
          <w:szCs w:val="24"/>
        </w:rPr>
        <w:t xml:space="preserve">to provide preventive oral health services in local health department settings to verified beneficiaries enrolled in the NC Medicaid program who are eligible for services from tooth eruption to 42 months of age. </w:t>
      </w:r>
    </w:p>
    <w:p w14:paraId="14CC5850" w14:textId="77777777" w:rsidR="004A3FBE" w:rsidRPr="00E803D7" w:rsidRDefault="004A3FBE" w:rsidP="005648E0">
      <w:pPr>
        <w:spacing w:after="0" w:line="240" w:lineRule="auto"/>
        <w:rPr>
          <w:rFonts w:ascii="Times New Roman" w:hAnsi="Times New Roman" w:cs="Times New Roman"/>
          <w:b/>
          <w:sz w:val="24"/>
          <w:szCs w:val="24"/>
        </w:rPr>
      </w:pPr>
    </w:p>
    <w:tbl>
      <w:tblPr>
        <w:tblStyle w:val="TableGrid"/>
        <w:tblW w:w="10975" w:type="dxa"/>
        <w:tblLook w:val="04A0" w:firstRow="1" w:lastRow="0" w:firstColumn="1" w:lastColumn="0" w:noHBand="0" w:noVBand="1"/>
      </w:tblPr>
      <w:tblGrid>
        <w:gridCol w:w="2856"/>
        <w:gridCol w:w="8119"/>
      </w:tblGrid>
      <w:tr w:rsidR="00FB6874" w:rsidRPr="00E803D7" w14:paraId="68EB414D" w14:textId="77777777" w:rsidTr="00105800">
        <w:trPr>
          <w:trHeight w:val="232"/>
        </w:trPr>
        <w:tc>
          <w:tcPr>
            <w:tcW w:w="10975" w:type="dxa"/>
            <w:gridSpan w:val="2"/>
            <w:shd w:val="clear" w:color="auto" w:fill="00FFCC"/>
          </w:tcPr>
          <w:p w14:paraId="2A06FB81" w14:textId="5713CA78" w:rsidR="00FB6874" w:rsidRPr="00E803D7" w:rsidRDefault="00A877E2" w:rsidP="00B23709">
            <w:pPr>
              <w:spacing w:after="40"/>
              <w:jc w:val="center"/>
              <w:rPr>
                <w:rFonts w:ascii="Times New Roman" w:hAnsi="Times New Roman" w:cs="Times New Roman"/>
                <w:b/>
                <w:sz w:val="24"/>
                <w:szCs w:val="24"/>
              </w:rPr>
            </w:pPr>
            <w:r w:rsidRPr="00E803D7">
              <w:rPr>
                <w:rFonts w:ascii="Times New Roman" w:hAnsi="Times New Roman" w:cs="Times New Roman"/>
                <w:b/>
                <w:sz w:val="24"/>
                <w:szCs w:val="24"/>
              </w:rPr>
              <w:t>Condition or Situation</w:t>
            </w:r>
          </w:p>
        </w:tc>
      </w:tr>
      <w:tr w:rsidR="00FB6874" w:rsidRPr="00E803D7" w14:paraId="0D5BF345" w14:textId="77777777" w:rsidTr="00A915CD">
        <w:trPr>
          <w:trHeight w:val="710"/>
        </w:trPr>
        <w:tc>
          <w:tcPr>
            <w:tcW w:w="2856" w:type="dxa"/>
          </w:tcPr>
          <w:p w14:paraId="24352514" w14:textId="20E5E273" w:rsidR="00FB6874" w:rsidRPr="00E803D7" w:rsidRDefault="00FB6874" w:rsidP="00B23709">
            <w:pPr>
              <w:spacing w:after="40"/>
              <w:rPr>
                <w:rFonts w:ascii="Times New Roman" w:hAnsi="Times New Roman" w:cs="Times New Roman"/>
                <w:b/>
                <w:sz w:val="24"/>
                <w:szCs w:val="24"/>
              </w:rPr>
            </w:pPr>
            <w:r w:rsidRPr="00E803D7">
              <w:rPr>
                <w:rFonts w:ascii="Times New Roman" w:hAnsi="Times New Roman" w:cs="Times New Roman"/>
                <w:b/>
                <w:sz w:val="24"/>
                <w:szCs w:val="24"/>
              </w:rPr>
              <w:t>Condition or Situation in Which the S</w:t>
            </w:r>
            <w:r w:rsidR="00A34555">
              <w:rPr>
                <w:rFonts w:ascii="Times New Roman" w:hAnsi="Times New Roman" w:cs="Times New Roman"/>
                <w:b/>
                <w:sz w:val="24"/>
                <w:szCs w:val="24"/>
              </w:rPr>
              <w:t xml:space="preserve">tanding </w:t>
            </w:r>
            <w:r w:rsidRPr="00E803D7">
              <w:rPr>
                <w:rFonts w:ascii="Times New Roman" w:hAnsi="Times New Roman" w:cs="Times New Roman"/>
                <w:b/>
                <w:sz w:val="24"/>
                <w:szCs w:val="24"/>
              </w:rPr>
              <w:t>O</w:t>
            </w:r>
            <w:r w:rsidR="00A34555">
              <w:rPr>
                <w:rFonts w:ascii="Times New Roman" w:hAnsi="Times New Roman" w:cs="Times New Roman"/>
                <w:b/>
                <w:sz w:val="24"/>
                <w:szCs w:val="24"/>
              </w:rPr>
              <w:t>rder</w:t>
            </w:r>
            <w:r w:rsidRPr="00E803D7">
              <w:rPr>
                <w:rFonts w:ascii="Times New Roman" w:hAnsi="Times New Roman" w:cs="Times New Roman"/>
                <w:b/>
                <w:sz w:val="24"/>
                <w:szCs w:val="24"/>
              </w:rPr>
              <w:t xml:space="preserve"> Will Be Used</w:t>
            </w:r>
          </w:p>
        </w:tc>
        <w:tc>
          <w:tcPr>
            <w:tcW w:w="8119" w:type="dxa"/>
          </w:tcPr>
          <w:p w14:paraId="25DC3EA4" w14:textId="40249B23" w:rsidR="00FB6874" w:rsidRPr="00E803D7" w:rsidRDefault="008C0D3E" w:rsidP="00F61BEB">
            <w:pPr>
              <w:rPr>
                <w:rFonts w:ascii="Times New Roman" w:hAnsi="Times New Roman" w:cs="Times New Roman"/>
                <w:sz w:val="24"/>
                <w:szCs w:val="24"/>
              </w:rPr>
            </w:pPr>
            <w:r w:rsidRPr="008C0D3E">
              <w:rPr>
                <w:rFonts w:ascii="Times New Roman" w:hAnsi="Times New Roman" w:cs="Times New Roman"/>
                <w:sz w:val="24"/>
                <w:szCs w:val="24"/>
              </w:rPr>
              <w:t>Under NC Medicaid Clinical Coverage Policy No. 1A-23, physician fluoride varnish services are defined as preventive procedures provided by or under the supervision of a physician. Services may be rendered every 60 calendar days but are limited to six times prior to 42 months of age. Services include an oral evaluation, parent or caregiver counseling, and a fluoride varnish application.</w:t>
            </w:r>
          </w:p>
        </w:tc>
      </w:tr>
      <w:tr w:rsidR="00FB6874" w:rsidRPr="00E803D7" w14:paraId="0D04D71C" w14:textId="77777777" w:rsidTr="00105800">
        <w:trPr>
          <w:trHeight w:val="197"/>
        </w:trPr>
        <w:tc>
          <w:tcPr>
            <w:tcW w:w="10975" w:type="dxa"/>
            <w:gridSpan w:val="2"/>
            <w:shd w:val="clear" w:color="auto" w:fill="00FFCC"/>
          </w:tcPr>
          <w:p w14:paraId="1B9061CE" w14:textId="3EEC5399" w:rsidR="00FB6874" w:rsidRPr="00E803D7" w:rsidRDefault="00FB6874" w:rsidP="00B23709">
            <w:pPr>
              <w:spacing w:after="40"/>
              <w:jc w:val="center"/>
              <w:rPr>
                <w:rFonts w:ascii="Times New Roman" w:hAnsi="Times New Roman" w:cs="Times New Roman"/>
                <w:sz w:val="24"/>
                <w:szCs w:val="24"/>
              </w:rPr>
            </w:pPr>
            <w:r w:rsidRPr="00E803D7">
              <w:rPr>
                <w:rFonts w:ascii="Times New Roman" w:hAnsi="Times New Roman" w:cs="Times New Roman"/>
                <w:b/>
                <w:sz w:val="24"/>
                <w:szCs w:val="24"/>
              </w:rPr>
              <w:t xml:space="preserve">Assessment </w:t>
            </w:r>
          </w:p>
        </w:tc>
      </w:tr>
      <w:tr w:rsidR="00A20704" w:rsidRPr="00E803D7" w14:paraId="131E5FFE" w14:textId="77777777" w:rsidTr="00A915CD">
        <w:trPr>
          <w:trHeight w:val="827"/>
        </w:trPr>
        <w:tc>
          <w:tcPr>
            <w:tcW w:w="2856" w:type="dxa"/>
          </w:tcPr>
          <w:p w14:paraId="22BBF48D" w14:textId="6212A1C0" w:rsidR="00A20704" w:rsidRPr="00E803D7" w:rsidRDefault="00A20704" w:rsidP="00B23709">
            <w:pPr>
              <w:spacing w:after="40"/>
              <w:rPr>
                <w:rFonts w:ascii="Times New Roman" w:hAnsi="Times New Roman" w:cs="Times New Roman"/>
                <w:b/>
                <w:sz w:val="24"/>
                <w:szCs w:val="24"/>
              </w:rPr>
            </w:pPr>
            <w:r w:rsidRPr="00E803D7">
              <w:rPr>
                <w:rFonts w:ascii="Times New Roman" w:hAnsi="Times New Roman" w:cs="Times New Roman"/>
                <w:b/>
                <w:sz w:val="24"/>
                <w:szCs w:val="24"/>
              </w:rPr>
              <w:t>Assessment Criteria</w:t>
            </w:r>
          </w:p>
        </w:tc>
        <w:tc>
          <w:tcPr>
            <w:tcW w:w="8119" w:type="dxa"/>
          </w:tcPr>
          <w:p w14:paraId="1FA18956" w14:textId="5A468237" w:rsidR="00A20704" w:rsidRPr="00E803D7" w:rsidRDefault="00837D4D" w:rsidP="00A20704">
            <w:pPr>
              <w:spacing w:after="40"/>
              <w:rPr>
                <w:rFonts w:ascii="Times New Roman" w:hAnsi="Times New Roman" w:cs="Times New Roman"/>
                <w:sz w:val="24"/>
                <w:szCs w:val="24"/>
              </w:rPr>
            </w:pPr>
            <w:r w:rsidRPr="00837D4D">
              <w:rPr>
                <w:rFonts w:ascii="Times New Roman" w:hAnsi="Times New Roman" w:cs="Times New Roman"/>
                <w:sz w:val="24"/>
                <w:szCs w:val="24"/>
              </w:rPr>
              <w:t xml:space="preserve">Patients shall be </w:t>
            </w:r>
            <w:r>
              <w:rPr>
                <w:rFonts w:ascii="Times New Roman" w:hAnsi="Times New Roman" w:cs="Times New Roman"/>
                <w:sz w:val="24"/>
                <w:szCs w:val="24"/>
              </w:rPr>
              <w:t>assessed and evaluated for dental caries and fluoride varnish application.</w:t>
            </w:r>
          </w:p>
        </w:tc>
      </w:tr>
      <w:tr w:rsidR="00FB6874" w:rsidRPr="00E803D7" w14:paraId="056C9C85" w14:textId="77777777" w:rsidTr="00105800">
        <w:trPr>
          <w:trHeight w:val="205"/>
        </w:trPr>
        <w:tc>
          <w:tcPr>
            <w:tcW w:w="10975" w:type="dxa"/>
            <w:gridSpan w:val="2"/>
            <w:shd w:val="clear" w:color="auto" w:fill="00FFCC"/>
          </w:tcPr>
          <w:p w14:paraId="0AD76C91" w14:textId="77777777" w:rsidR="00FB6874" w:rsidRPr="00E803D7" w:rsidRDefault="00FB6874" w:rsidP="00B23709">
            <w:pPr>
              <w:pStyle w:val="Default"/>
              <w:spacing w:before="100" w:beforeAutospacing="1"/>
              <w:jc w:val="center"/>
              <w:rPr>
                <w:rFonts w:ascii="Times New Roman" w:hAnsi="Times New Roman" w:cs="Times New Roman"/>
                <w:b/>
              </w:rPr>
            </w:pPr>
            <w:r w:rsidRPr="00E803D7">
              <w:rPr>
                <w:rFonts w:ascii="Times New Roman" w:hAnsi="Times New Roman" w:cs="Times New Roman"/>
                <w:b/>
              </w:rPr>
              <w:t>Nursing Plan of Care</w:t>
            </w:r>
          </w:p>
        </w:tc>
      </w:tr>
      <w:tr w:rsidR="00FB6874" w:rsidRPr="00E803D7" w14:paraId="101F0176" w14:textId="77777777" w:rsidTr="00A915CD">
        <w:trPr>
          <w:trHeight w:val="205"/>
        </w:trPr>
        <w:tc>
          <w:tcPr>
            <w:tcW w:w="2856" w:type="dxa"/>
          </w:tcPr>
          <w:p w14:paraId="32BD4361" w14:textId="3B5FAC85" w:rsidR="00A20704" w:rsidRPr="00E803D7" w:rsidRDefault="00FB6874" w:rsidP="00B23709">
            <w:pPr>
              <w:spacing w:after="40"/>
              <w:rPr>
                <w:rFonts w:ascii="Times New Roman" w:hAnsi="Times New Roman" w:cs="Times New Roman"/>
                <w:b/>
                <w:sz w:val="24"/>
                <w:szCs w:val="24"/>
              </w:rPr>
            </w:pPr>
            <w:r w:rsidRPr="00E803D7">
              <w:rPr>
                <w:rFonts w:ascii="Times New Roman" w:hAnsi="Times New Roman" w:cs="Times New Roman"/>
                <w:b/>
                <w:sz w:val="24"/>
                <w:szCs w:val="24"/>
              </w:rPr>
              <w:t xml:space="preserve">Contraindications for Use of this Order </w:t>
            </w:r>
          </w:p>
        </w:tc>
        <w:tc>
          <w:tcPr>
            <w:tcW w:w="8119" w:type="dxa"/>
          </w:tcPr>
          <w:p w14:paraId="4010CF51" w14:textId="77777777" w:rsidR="00DD5CE9" w:rsidRPr="00DD5CE9" w:rsidRDefault="00DD5CE9" w:rsidP="00DD5CE9">
            <w:pPr>
              <w:autoSpaceDE w:val="0"/>
              <w:autoSpaceDN w:val="0"/>
              <w:adjustRightInd w:val="0"/>
              <w:rPr>
                <w:rFonts w:ascii="Times New Roman" w:hAnsi="Times New Roman" w:cs="Times New Roman"/>
                <w:sz w:val="24"/>
                <w:szCs w:val="24"/>
              </w:rPr>
            </w:pPr>
            <w:r w:rsidRPr="00DD5CE9">
              <w:rPr>
                <w:rFonts w:ascii="Times New Roman" w:hAnsi="Times New Roman" w:cs="Times New Roman"/>
                <w:sz w:val="24"/>
                <w:szCs w:val="24"/>
              </w:rPr>
              <w:t>Children with a known allergy to rosin/colophony (tree sap) should not receive fluoride varnish.</w:t>
            </w:r>
          </w:p>
          <w:p w14:paraId="21CEA865" w14:textId="5FEE36DB" w:rsidR="00FB6874" w:rsidRPr="00E803D7" w:rsidRDefault="00DD5CE9" w:rsidP="00DD5CE9">
            <w:pPr>
              <w:autoSpaceDE w:val="0"/>
              <w:autoSpaceDN w:val="0"/>
              <w:adjustRightInd w:val="0"/>
              <w:rPr>
                <w:rFonts w:ascii="Times New Roman" w:hAnsi="Times New Roman" w:cs="Times New Roman"/>
                <w:sz w:val="24"/>
                <w:szCs w:val="24"/>
              </w:rPr>
            </w:pPr>
            <w:r w:rsidRPr="00DD5CE9">
              <w:rPr>
                <w:rFonts w:ascii="Times New Roman" w:hAnsi="Times New Roman" w:cs="Times New Roman"/>
                <w:sz w:val="24"/>
                <w:szCs w:val="24"/>
              </w:rPr>
              <w:t>Children experiencing ulcerative gingivitis and/or stomatitis should not receive fluoride varnish.</w:t>
            </w:r>
          </w:p>
        </w:tc>
      </w:tr>
      <w:tr w:rsidR="00FB6874" w:rsidRPr="00E803D7" w14:paraId="76E3F2EF" w14:textId="77777777" w:rsidTr="00A915CD">
        <w:trPr>
          <w:trHeight w:val="205"/>
        </w:trPr>
        <w:tc>
          <w:tcPr>
            <w:tcW w:w="2856" w:type="dxa"/>
          </w:tcPr>
          <w:p w14:paraId="1087CC62" w14:textId="6278862F" w:rsidR="00FB6874" w:rsidRPr="00E803D7" w:rsidRDefault="00FB6874" w:rsidP="00B23709">
            <w:pPr>
              <w:keepLines/>
              <w:jc w:val="both"/>
              <w:rPr>
                <w:rFonts w:ascii="Times New Roman" w:hAnsi="Times New Roman" w:cs="Times New Roman"/>
                <w:b/>
                <w:sz w:val="24"/>
                <w:szCs w:val="24"/>
              </w:rPr>
            </w:pPr>
            <w:r w:rsidRPr="00E803D7">
              <w:rPr>
                <w:rFonts w:ascii="Times New Roman" w:hAnsi="Times New Roman" w:cs="Times New Roman"/>
                <w:b/>
                <w:sz w:val="24"/>
                <w:szCs w:val="24"/>
              </w:rPr>
              <w:t>Medical Treatment</w:t>
            </w:r>
          </w:p>
        </w:tc>
        <w:tc>
          <w:tcPr>
            <w:tcW w:w="8119" w:type="dxa"/>
          </w:tcPr>
          <w:p w14:paraId="4821F7B9" w14:textId="484D3714" w:rsidR="00DD5CE9" w:rsidRPr="00E803D7" w:rsidRDefault="00DD5CE9" w:rsidP="00DD5CE9">
            <w:pPr>
              <w:pStyle w:val="ListParagraph"/>
              <w:numPr>
                <w:ilvl w:val="0"/>
                <w:numId w:val="45"/>
              </w:numPr>
              <w:ind w:left="330" w:hanging="330"/>
              <w:rPr>
                <w:rFonts w:ascii="Times New Roman" w:hAnsi="Times New Roman" w:cs="Times New Roman"/>
                <w:sz w:val="24"/>
                <w:szCs w:val="24"/>
              </w:rPr>
            </w:pPr>
            <w:r w:rsidRPr="00E803D7">
              <w:rPr>
                <w:rFonts w:ascii="Times New Roman" w:hAnsi="Times New Roman" w:cs="Times New Roman"/>
                <w:sz w:val="24"/>
                <w:szCs w:val="24"/>
              </w:rPr>
              <w:t>Perform an oral evaluation and risk assessment to identify any deviations from normal, areas of concern, and other risk factors.</w:t>
            </w:r>
          </w:p>
          <w:p w14:paraId="0AA50BAE" w14:textId="77777777" w:rsidR="00DD5CE9" w:rsidRPr="00E803D7" w:rsidRDefault="00DD5CE9" w:rsidP="00DD5CE9">
            <w:pPr>
              <w:pStyle w:val="ListParagraph"/>
              <w:numPr>
                <w:ilvl w:val="0"/>
                <w:numId w:val="45"/>
              </w:numPr>
              <w:spacing w:after="40"/>
              <w:ind w:left="330" w:hanging="330"/>
              <w:rPr>
                <w:rFonts w:ascii="Times New Roman" w:hAnsi="Times New Roman" w:cs="Times New Roman"/>
                <w:sz w:val="24"/>
                <w:szCs w:val="24"/>
              </w:rPr>
            </w:pPr>
            <w:r w:rsidRPr="00E803D7">
              <w:rPr>
                <w:rFonts w:ascii="Times New Roman" w:hAnsi="Times New Roman" w:cs="Times New Roman"/>
                <w:sz w:val="24"/>
                <w:szCs w:val="24"/>
              </w:rPr>
              <w:t>Application of fluoride varnish</w:t>
            </w:r>
          </w:p>
          <w:p w14:paraId="78BDCD7A" w14:textId="5546D2C1" w:rsidR="00DD5CE9" w:rsidRPr="00E803D7" w:rsidRDefault="00DD5CE9" w:rsidP="00DD5CE9">
            <w:pPr>
              <w:pStyle w:val="ListParagraph"/>
              <w:numPr>
                <w:ilvl w:val="1"/>
                <w:numId w:val="45"/>
              </w:numPr>
              <w:ind w:left="780" w:hanging="450"/>
              <w:rPr>
                <w:rFonts w:ascii="Times New Roman" w:hAnsi="Times New Roman" w:cs="Times New Roman"/>
                <w:sz w:val="24"/>
                <w:szCs w:val="24"/>
              </w:rPr>
            </w:pPr>
            <w:r w:rsidRPr="00E803D7">
              <w:rPr>
                <w:rFonts w:ascii="Times New Roman" w:hAnsi="Times New Roman" w:cs="Times New Roman"/>
                <w:sz w:val="24"/>
                <w:szCs w:val="24"/>
              </w:rPr>
              <w:t xml:space="preserve">If the child has at least one tooth, obtain parent or guardian consent for fluoride varnish application procedure. </w:t>
            </w:r>
          </w:p>
          <w:p w14:paraId="15764FE6" w14:textId="2F020ED0" w:rsidR="00FB6874" w:rsidRPr="00DD5CE9" w:rsidRDefault="00DD5CE9" w:rsidP="00231768">
            <w:pPr>
              <w:pStyle w:val="ListParagraph"/>
              <w:numPr>
                <w:ilvl w:val="1"/>
                <w:numId w:val="45"/>
              </w:numPr>
              <w:ind w:left="780" w:hanging="450"/>
              <w:rPr>
                <w:rFonts w:ascii="Times New Roman" w:hAnsi="Times New Roman" w:cs="Times New Roman"/>
                <w:sz w:val="24"/>
                <w:szCs w:val="24"/>
              </w:rPr>
            </w:pPr>
            <w:r w:rsidRPr="00E803D7">
              <w:rPr>
                <w:rFonts w:ascii="Times New Roman" w:hAnsi="Times New Roman" w:cs="Times New Roman"/>
                <w:sz w:val="24"/>
                <w:szCs w:val="24"/>
              </w:rPr>
              <w:t xml:space="preserve">Working in sections, dry the teeth and apply a thin layer of fluoride varnish to every surface of every tooth. </w:t>
            </w:r>
          </w:p>
        </w:tc>
      </w:tr>
      <w:tr w:rsidR="00FB6874" w:rsidRPr="00E803D7" w14:paraId="3F2A0425" w14:textId="77777777" w:rsidTr="00A915CD">
        <w:trPr>
          <w:trHeight w:val="205"/>
        </w:trPr>
        <w:tc>
          <w:tcPr>
            <w:tcW w:w="2856" w:type="dxa"/>
          </w:tcPr>
          <w:p w14:paraId="21EBA680" w14:textId="77777777" w:rsidR="00FB6874" w:rsidRPr="00E803D7" w:rsidRDefault="00FB6874" w:rsidP="00B23709">
            <w:pPr>
              <w:spacing w:after="40"/>
              <w:rPr>
                <w:rFonts w:ascii="Times New Roman" w:hAnsi="Times New Roman" w:cs="Times New Roman"/>
                <w:b/>
                <w:sz w:val="24"/>
                <w:szCs w:val="24"/>
              </w:rPr>
            </w:pPr>
            <w:r w:rsidRPr="00E803D7">
              <w:rPr>
                <w:rFonts w:ascii="Times New Roman" w:hAnsi="Times New Roman" w:cs="Times New Roman"/>
                <w:b/>
                <w:sz w:val="24"/>
                <w:szCs w:val="24"/>
              </w:rPr>
              <w:t>Nursing Actions</w:t>
            </w:r>
          </w:p>
        </w:tc>
        <w:tc>
          <w:tcPr>
            <w:tcW w:w="8119" w:type="dxa"/>
          </w:tcPr>
          <w:p w14:paraId="417C2DD9" w14:textId="77777777" w:rsidR="00837D4D" w:rsidRPr="00837D4D" w:rsidRDefault="00837D4D" w:rsidP="00837D4D">
            <w:pPr>
              <w:spacing w:after="40"/>
              <w:rPr>
                <w:rFonts w:ascii="Times New Roman" w:hAnsi="Times New Roman" w:cs="Times New Roman"/>
                <w:sz w:val="24"/>
                <w:szCs w:val="24"/>
              </w:rPr>
            </w:pPr>
            <w:r w:rsidRPr="00837D4D">
              <w:rPr>
                <w:rFonts w:ascii="Times New Roman" w:hAnsi="Times New Roman" w:cs="Times New Roman"/>
                <w:sz w:val="24"/>
                <w:szCs w:val="24"/>
              </w:rPr>
              <w:t>Oral preventive procedures include:</w:t>
            </w:r>
          </w:p>
          <w:p w14:paraId="53F7B3D9" w14:textId="77777777" w:rsidR="00837D4D" w:rsidRPr="00837D4D" w:rsidRDefault="00837D4D" w:rsidP="00837D4D">
            <w:pPr>
              <w:spacing w:after="40"/>
              <w:ind w:left="720" w:hanging="402"/>
              <w:rPr>
                <w:rFonts w:ascii="Times New Roman" w:hAnsi="Times New Roman" w:cs="Times New Roman"/>
                <w:sz w:val="24"/>
                <w:szCs w:val="24"/>
              </w:rPr>
            </w:pPr>
            <w:r w:rsidRPr="00837D4D">
              <w:rPr>
                <w:rFonts w:ascii="Times New Roman" w:hAnsi="Times New Roman" w:cs="Times New Roman"/>
                <w:sz w:val="24"/>
                <w:szCs w:val="24"/>
              </w:rPr>
              <w:t>1.</w:t>
            </w:r>
            <w:r w:rsidRPr="00837D4D">
              <w:rPr>
                <w:rFonts w:ascii="Times New Roman" w:hAnsi="Times New Roman" w:cs="Times New Roman"/>
                <w:sz w:val="24"/>
                <w:szCs w:val="24"/>
              </w:rPr>
              <w:tab/>
              <w:t xml:space="preserve">Caries screening </w:t>
            </w:r>
          </w:p>
          <w:p w14:paraId="60BB79C0" w14:textId="77777777" w:rsidR="00837D4D" w:rsidRPr="00837D4D" w:rsidRDefault="00837D4D" w:rsidP="00837D4D">
            <w:pPr>
              <w:spacing w:after="40"/>
              <w:ind w:left="720" w:hanging="402"/>
              <w:rPr>
                <w:rFonts w:ascii="Times New Roman" w:hAnsi="Times New Roman" w:cs="Times New Roman"/>
                <w:sz w:val="24"/>
                <w:szCs w:val="24"/>
              </w:rPr>
            </w:pPr>
            <w:r w:rsidRPr="00837D4D">
              <w:rPr>
                <w:rFonts w:ascii="Times New Roman" w:hAnsi="Times New Roman" w:cs="Times New Roman"/>
                <w:sz w:val="24"/>
                <w:szCs w:val="24"/>
              </w:rPr>
              <w:t>2.</w:t>
            </w:r>
            <w:r w:rsidRPr="00837D4D">
              <w:rPr>
                <w:rFonts w:ascii="Times New Roman" w:hAnsi="Times New Roman" w:cs="Times New Roman"/>
                <w:sz w:val="24"/>
                <w:szCs w:val="24"/>
              </w:rPr>
              <w:tab/>
              <w:t xml:space="preserve">Recording of notable findings in the oral cavity </w:t>
            </w:r>
          </w:p>
          <w:p w14:paraId="133AA680" w14:textId="77777777" w:rsidR="00837D4D" w:rsidRPr="00837D4D" w:rsidRDefault="00837D4D" w:rsidP="00837D4D">
            <w:pPr>
              <w:spacing w:after="40"/>
              <w:ind w:left="720" w:hanging="402"/>
              <w:rPr>
                <w:rFonts w:ascii="Times New Roman" w:hAnsi="Times New Roman" w:cs="Times New Roman"/>
                <w:sz w:val="24"/>
                <w:szCs w:val="24"/>
              </w:rPr>
            </w:pPr>
            <w:r w:rsidRPr="00837D4D">
              <w:rPr>
                <w:rFonts w:ascii="Times New Roman" w:hAnsi="Times New Roman" w:cs="Times New Roman"/>
                <w:sz w:val="24"/>
                <w:szCs w:val="24"/>
              </w:rPr>
              <w:t>3.</w:t>
            </w:r>
            <w:r w:rsidRPr="00837D4D">
              <w:rPr>
                <w:rFonts w:ascii="Times New Roman" w:hAnsi="Times New Roman" w:cs="Times New Roman"/>
                <w:sz w:val="24"/>
                <w:szCs w:val="24"/>
              </w:rPr>
              <w:tab/>
              <w:t xml:space="preserve">Preventive oral health and dietary counseling </w:t>
            </w:r>
          </w:p>
          <w:p w14:paraId="0B06EB42" w14:textId="191023D0" w:rsidR="00837D4D" w:rsidRDefault="00837D4D" w:rsidP="009F5528">
            <w:pPr>
              <w:ind w:left="720" w:hanging="402"/>
              <w:rPr>
                <w:rFonts w:ascii="Times New Roman" w:hAnsi="Times New Roman" w:cs="Times New Roman"/>
                <w:sz w:val="24"/>
                <w:szCs w:val="24"/>
              </w:rPr>
            </w:pPr>
            <w:r w:rsidRPr="00837D4D">
              <w:rPr>
                <w:rFonts w:ascii="Times New Roman" w:hAnsi="Times New Roman" w:cs="Times New Roman"/>
                <w:sz w:val="24"/>
                <w:szCs w:val="24"/>
              </w:rPr>
              <w:t>4.</w:t>
            </w:r>
            <w:r w:rsidRPr="00837D4D">
              <w:rPr>
                <w:rFonts w:ascii="Times New Roman" w:hAnsi="Times New Roman" w:cs="Times New Roman"/>
                <w:sz w:val="24"/>
                <w:szCs w:val="24"/>
              </w:rPr>
              <w:tab/>
            </w:r>
            <w:r w:rsidR="001306BD">
              <w:rPr>
                <w:rFonts w:ascii="Times New Roman" w:hAnsi="Times New Roman" w:cs="Times New Roman"/>
                <w:sz w:val="24"/>
                <w:szCs w:val="24"/>
              </w:rPr>
              <w:t>Application</w:t>
            </w:r>
            <w:r w:rsidR="001306BD" w:rsidRPr="00837D4D">
              <w:rPr>
                <w:rFonts w:ascii="Times New Roman" w:hAnsi="Times New Roman" w:cs="Times New Roman"/>
                <w:sz w:val="24"/>
                <w:szCs w:val="24"/>
              </w:rPr>
              <w:t xml:space="preserve"> </w:t>
            </w:r>
            <w:r w:rsidRPr="00837D4D">
              <w:rPr>
                <w:rFonts w:ascii="Times New Roman" w:hAnsi="Times New Roman" w:cs="Times New Roman"/>
                <w:sz w:val="24"/>
                <w:szCs w:val="24"/>
              </w:rPr>
              <w:t>of topical fluoride varnish</w:t>
            </w:r>
          </w:p>
          <w:p w14:paraId="5C223C69" w14:textId="77777777" w:rsidR="009F5528" w:rsidRDefault="009F5528" w:rsidP="009F5528">
            <w:pPr>
              <w:rPr>
                <w:rFonts w:ascii="Times New Roman" w:hAnsi="Times New Roman" w:cs="Times New Roman"/>
                <w:sz w:val="24"/>
                <w:szCs w:val="24"/>
              </w:rPr>
            </w:pPr>
          </w:p>
          <w:p w14:paraId="321C09AD" w14:textId="3B67752C" w:rsidR="00FB6874" w:rsidRPr="00E803D7" w:rsidRDefault="002A085C" w:rsidP="009F5528">
            <w:pPr>
              <w:pStyle w:val="ListParagraph"/>
              <w:numPr>
                <w:ilvl w:val="0"/>
                <w:numId w:val="45"/>
              </w:numPr>
              <w:ind w:left="330" w:hanging="330"/>
              <w:rPr>
                <w:rFonts w:ascii="Times New Roman" w:hAnsi="Times New Roman" w:cs="Times New Roman"/>
                <w:sz w:val="24"/>
                <w:szCs w:val="24"/>
              </w:rPr>
            </w:pPr>
            <w:r w:rsidRPr="00E803D7">
              <w:rPr>
                <w:rFonts w:ascii="Times New Roman" w:hAnsi="Times New Roman" w:cs="Times New Roman"/>
                <w:sz w:val="24"/>
                <w:szCs w:val="24"/>
              </w:rPr>
              <w:t>Obtain and document patient and family medical history as appropriate.</w:t>
            </w:r>
          </w:p>
          <w:p w14:paraId="7F922524" w14:textId="77777777" w:rsidR="00D20429" w:rsidRPr="00E803D7" w:rsidRDefault="002A085C" w:rsidP="00DD5CE9">
            <w:pPr>
              <w:pStyle w:val="ListParagraph"/>
              <w:numPr>
                <w:ilvl w:val="0"/>
                <w:numId w:val="45"/>
              </w:numPr>
              <w:ind w:left="330" w:hanging="330"/>
              <w:rPr>
                <w:rFonts w:ascii="Times New Roman" w:hAnsi="Times New Roman" w:cs="Times New Roman"/>
                <w:sz w:val="24"/>
                <w:szCs w:val="24"/>
              </w:rPr>
            </w:pPr>
            <w:r w:rsidRPr="00E803D7">
              <w:rPr>
                <w:rFonts w:ascii="Times New Roman" w:hAnsi="Times New Roman" w:cs="Times New Roman"/>
                <w:sz w:val="24"/>
                <w:szCs w:val="24"/>
              </w:rPr>
              <w:t>Obtain parent or guardian consent for oral assessment/</w:t>
            </w:r>
            <w:r w:rsidR="00D20429" w:rsidRPr="00E803D7">
              <w:rPr>
                <w:rFonts w:ascii="Times New Roman" w:hAnsi="Times New Roman" w:cs="Times New Roman"/>
                <w:sz w:val="24"/>
                <w:szCs w:val="24"/>
              </w:rPr>
              <w:t>evaluation</w:t>
            </w:r>
            <w:r w:rsidRPr="00E803D7">
              <w:rPr>
                <w:rFonts w:ascii="Times New Roman" w:hAnsi="Times New Roman" w:cs="Times New Roman"/>
                <w:sz w:val="24"/>
                <w:szCs w:val="24"/>
              </w:rPr>
              <w:t xml:space="preserve"> </w:t>
            </w:r>
            <w:r w:rsidR="00D20429" w:rsidRPr="00E803D7">
              <w:rPr>
                <w:rFonts w:ascii="Times New Roman" w:hAnsi="Times New Roman" w:cs="Times New Roman"/>
                <w:sz w:val="24"/>
                <w:szCs w:val="24"/>
              </w:rPr>
              <w:t>of child</w:t>
            </w:r>
          </w:p>
          <w:p w14:paraId="1B3B9A3A" w14:textId="03D3D4DF" w:rsidR="00D20429" w:rsidRPr="00E803D7" w:rsidRDefault="00D20429" w:rsidP="00DD5CE9">
            <w:pPr>
              <w:pStyle w:val="ListParagraph"/>
              <w:numPr>
                <w:ilvl w:val="0"/>
                <w:numId w:val="45"/>
              </w:numPr>
              <w:ind w:left="330" w:hanging="330"/>
              <w:rPr>
                <w:rFonts w:ascii="Times New Roman" w:hAnsi="Times New Roman" w:cs="Times New Roman"/>
                <w:sz w:val="24"/>
                <w:szCs w:val="24"/>
              </w:rPr>
            </w:pPr>
            <w:r w:rsidRPr="00E803D7">
              <w:rPr>
                <w:rFonts w:ascii="Times New Roman" w:hAnsi="Times New Roman" w:cs="Times New Roman"/>
                <w:sz w:val="24"/>
                <w:szCs w:val="24"/>
              </w:rPr>
              <w:t>Provide parent and caregiver counseling on preventive oral health and dietary counseling based on clinical findings and risk status</w:t>
            </w:r>
            <w:r w:rsidR="008C17E6">
              <w:rPr>
                <w:rFonts w:ascii="Times New Roman" w:hAnsi="Times New Roman" w:cs="Times New Roman"/>
                <w:sz w:val="24"/>
                <w:szCs w:val="24"/>
              </w:rPr>
              <w:t xml:space="preserve"> </w:t>
            </w:r>
          </w:p>
          <w:p w14:paraId="3D79AFEC" w14:textId="77777777" w:rsidR="008C17E6" w:rsidRDefault="008C17E6" w:rsidP="00E803D7">
            <w:pPr>
              <w:pStyle w:val="ListParagraph"/>
              <w:numPr>
                <w:ilvl w:val="0"/>
                <w:numId w:val="45"/>
              </w:numPr>
              <w:ind w:left="330" w:hanging="330"/>
              <w:rPr>
                <w:rFonts w:ascii="Times New Roman" w:hAnsi="Times New Roman" w:cs="Times New Roman"/>
                <w:sz w:val="24"/>
                <w:szCs w:val="24"/>
              </w:rPr>
            </w:pPr>
            <w:r w:rsidRPr="00E803D7">
              <w:rPr>
                <w:rFonts w:ascii="Times New Roman" w:hAnsi="Times New Roman" w:cs="Times New Roman"/>
                <w:sz w:val="24"/>
                <w:szCs w:val="24"/>
              </w:rPr>
              <w:t xml:space="preserve">Provide the parent/caregiver with post-operative instructions for the fluoride varnish application, which includes instructions on homecare and diet. </w:t>
            </w:r>
          </w:p>
          <w:p w14:paraId="28B2F0AF" w14:textId="40B67A66" w:rsidR="008C17E6" w:rsidRPr="00083C72" w:rsidRDefault="00B91A6D" w:rsidP="008C17E6">
            <w:pPr>
              <w:pStyle w:val="ListParagraph"/>
              <w:numPr>
                <w:ilvl w:val="1"/>
                <w:numId w:val="45"/>
              </w:numPr>
              <w:ind w:left="780" w:hanging="450"/>
              <w:rPr>
                <w:rFonts w:ascii="Times New Roman" w:hAnsi="Times New Roman" w:cs="Times New Roman"/>
                <w:sz w:val="24"/>
                <w:szCs w:val="24"/>
              </w:rPr>
            </w:pPr>
            <w:r w:rsidRPr="00083C72">
              <w:rPr>
                <w:rFonts w:ascii="Times New Roman" w:hAnsi="Times New Roman" w:cs="Times New Roman"/>
                <w:sz w:val="24"/>
                <w:szCs w:val="24"/>
              </w:rPr>
              <w:t>The teeth may appear yellow after the fluoride varnish application. Teeth will look normal after the varnish is brushed off.</w:t>
            </w:r>
          </w:p>
          <w:p w14:paraId="304C7589" w14:textId="7DD7FBA0" w:rsidR="00B91A6D" w:rsidRPr="00083C72" w:rsidRDefault="00B91A6D" w:rsidP="008C17E6">
            <w:pPr>
              <w:pStyle w:val="ListParagraph"/>
              <w:numPr>
                <w:ilvl w:val="1"/>
                <w:numId w:val="45"/>
              </w:numPr>
              <w:ind w:left="780" w:hanging="450"/>
              <w:rPr>
                <w:rFonts w:ascii="Times New Roman" w:hAnsi="Times New Roman" w:cs="Times New Roman"/>
                <w:sz w:val="24"/>
                <w:szCs w:val="24"/>
              </w:rPr>
            </w:pPr>
            <w:r w:rsidRPr="00083C72">
              <w:rPr>
                <w:rFonts w:ascii="Times New Roman" w:hAnsi="Times New Roman" w:cs="Times New Roman"/>
                <w:sz w:val="24"/>
                <w:szCs w:val="24"/>
              </w:rPr>
              <w:t>The child may eat soft foods and drink immediately following the procedure, but hard, crunchy and sticky foods should be avoided until the next day.</w:t>
            </w:r>
          </w:p>
          <w:p w14:paraId="79B8AD97" w14:textId="2A24DCF1" w:rsidR="00B91A6D" w:rsidRPr="00083C72" w:rsidRDefault="00B91A6D" w:rsidP="008C17E6">
            <w:pPr>
              <w:pStyle w:val="ListParagraph"/>
              <w:numPr>
                <w:ilvl w:val="1"/>
                <w:numId w:val="45"/>
              </w:numPr>
              <w:ind w:left="780" w:hanging="450"/>
              <w:rPr>
                <w:rFonts w:ascii="Times New Roman" w:hAnsi="Times New Roman" w:cs="Times New Roman"/>
                <w:sz w:val="24"/>
                <w:szCs w:val="24"/>
              </w:rPr>
            </w:pPr>
            <w:r w:rsidRPr="00083C72">
              <w:rPr>
                <w:rFonts w:ascii="Times New Roman" w:hAnsi="Times New Roman" w:cs="Times New Roman"/>
                <w:sz w:val="24"/>
                <w:szCs w:val="24"/>
              </w:rPr>
              <w:t xml:space="preserve">Do not brush the child’s teeth until the next day following the procedure. </w:t>
            </w:r>
          </w:p>
          <w:p w14:paraId="21EBAF81" w14:textId="16A411DB" w:rsidR="00E803D7" w:rsidRDefault="00E803D7" w:rsidP="00E803D7">
            <w:pPr>
              <w:pStyle w:val="ListParagraph"/>
              <w:numPr>
                <w:ilvl w:val="0"/>
                <w:numId w:val="45"/>
              </w:numPr>
              <w:ind w:left="330" w:hanging="330"/>
              <w:rPr>
                <w:rFonts w:ascii="Times New Roman" w:hAnsi="Times New Roman" w:cs="Times New Roman"/>
                <w:sz w:val="24"/>
                <w:szCs w:val="24"/>
              </w:rPr>
            </w:pPr>
            <w:r w:rsidRPr="00E803D7">
              <w:rPr>
                <w:rFonts w:ascii="Times New Roman" w:hAnsi="Times New Roman" w:cs="Times New Roman"/>
                <w:sz w:val="24"/>
                <w:szCs w:val="24"/>
              </w:rPr>
              <w:lastRenderedPageBreak/>
              <w:t xml:space="preserve">Make physician and/or dental </w:t>
            </w:r>
            <w:r>
              <w:rPr>
                <w:rFonts w:ascii="Times New Roman" w:hAnsi="Times New Roman" w:cs="Times New Roman"/>
                <w:sz w:val="24"/>
                <w:szCs w:val="24"/>
              </w:rPr>
              <w:t>referrals</w:t>
            </w:r>
            <w:r w:rsidRPr="00E803D7">
              <w:rPr>
                <w:rFonts w:ascii="Times New Roman" w:hAnsi="Times New Roman" w:cs="Times New Roman"/>
                <w:sz w:val="24"/>
                <w:szCs w:val="24"/>
              </w:rPr>
              <w:t xml:space="preserve"> as needed</w:t>
            </w:r>
            <w:r>
              <w:rPr>
                <w:rFonts w:ascii="Times New Roman" w:hAnsi="Times New Roman" w:cs="Times New Roman"/>
                <w:sz w:val="24"/>
                <w:szCs w:val="24"/>
              </w:rPr>
              <w:t>/</w:t>
            </w:r>
            <w:r w:rsidRPr="00E803D7">
              <w:rPr>
                <w:rFonts w:ascii="Times New Roman" w:hAnsi="Times New Roman" w:cs="Times New Roman"/>
                <w:sz w:val="24"/>
                <w:szCs w:val="24"/>
              </w:rPr>
              <w:t xml:space="preserve">recommended based on age and risk status. Ideally, all children should have a dental home established by age one. Children with urgent needs should be provided with a dental referral immediately, and the attending physician must be notified. </w:t>
            </w:r>
          </w:p>
          <w:p w14:paraId="680BFAFC" w14:textId="77777777" w:rsidR="00E803D7" w:rsidRDefault="00E803D7" w:rsidP="00DD5CE9">
            <w:pPr>
              <w:pStyle w:val="ListParagraph"/>
              <w:numPr>
                <w:ilvl w:val="0"/>
                <w:numId w:val="45"/>
              </w:numPr>
              <w:ind w:left="330" w:hanging="330"/>
              <w:rPr>
                <w:rFonts w:ascii="Times New Roman" w:hAnsi="Times New Roman" w:cs="Times New Roman"/>
                <w:sz w:val="24"/>
                <w:szCs w:val="24"/>
              </w:rPr>
            </w:pPr>
            <w:r w:rsidRPr="00E803D7">
              <w:rPr>
                <w:rFonts w:ascii="Times New Roman" w:hAnsi="Times New Roman" w:cs="Times New Roman"/>
                <w:sz w:val="24"/>
                <w:szCs w:val="24"/>
              </w:rPr>
              <w:t xml:space="preserve">Schedule follow-up and a return for re-examination and reapplication of fluoride varnish based on risk status and referrals made. </w:t>
            </w:r>
          </w:p>
          <w:p w14:paraId="76828E51" w14:textId="6251D8DB" w:rsidR="008C17E6" w:rsidRPr="008C17E6" w:rsidRDefault="00E803D7" w:rsidP="0018348B">
            <w:pPr>
              <w:pStyle w:val="ListParagraph"/>
              <w:numPr>
                <w:ilvl w:val="0"/>
                <w:numId w:val="45"/>
              </w:numPr>
              <w:spacing w:after="40"/>
              <w:ind w:left="330" w:hanging="330"/>
              <w:rPr>
                <w:rFonts w:ascii="Times New Roman" w:hAnsi="Times New Roman" w:cs="Times New Roman"/>
                <w:sz w:val="24"/>
                <w:szCs w:val="24"/>
              </w:rPr>
            </w:pPr>
            <w:r w:rsidRPr="008C17E6">
              <w:rPr>
                <w:rFonts w:ascii="Times New Roman" w:hAnsi="Times New Roman" w:cs="Times New Roman"/>
                <w:sz w:val="24"/>
                <w:szCs w:val="24"/>
              </w:rPr>
              <w:t>Document clinical findings, procedures performed, and referrals made.</w:t>
            </w:r>
            <w:r w:rsidR="008C17E6" w:rsidRPr="008C17E6">
              <w:rPr>
                <w:rFonts w:ascii="Times New Roman" w:hAnsi="Times New Roman" w:cs="Times New Roman"/>
                <w:sz w:val="24"/>
                <w:szCs w:val="24"/>
              </w:rPr>
              <w:t xml:space="preserve"> Each encounter must include the following information and must be documented in the patient’s health record:</w:t>
            </w:r>
          </w:p>
          <w:p w14:paraId="099AB476" w14:textId="77777777" w:rsidR="008C17E6" w:rsidRPr="008C17E6" w:rsidRDefault="008C17E6" w:rsidP="008C17E6">
            <w:pPr>
              <w:spacing w:after="40"/>
              <w:ind w:left="720" w:hanging="390"/>
              <w:rPr>
                <w:rFonts w:ascii="Times New Roman" w:hAnsi="Times New Roman" w:cs="Times New Roman"/>
                <w:sz w:val="24"/>
                <w:szCs w:val="24"/>
              </w:rPr>
            </w:pPr>
            <w:r w:rsidRPr="008C17E6">
              <w:rPr>
                <w:rFonts w:ascii="Times New Roman" w:hAnsi="Times New Roman" w:cs="Times New Roman"/>
                <w:sz w:val="24"/>
                <w:szCs w:val="24"/>
              </w:rPr>
              <w:t>1.</w:t>
            </w:r>
            <w:r w:rsidRPr="008C17E6">
              <w:rPr>
                <w:rFonts w:ascii="Times New Roman" w:hAnsi="Times New Roman" w:cs="Times New Roman"/>
                <w:sz w:val="24"/>
                <w:szCs w:val="24"/>
              </w:rPr>
              <w:tab/>
              <w:t>Oral Evaluation and notable findings</w:t>
            </w:r>
          </w:p>
          <w:p w14:paraId="0F09D03D" w14:textId="77777777" w:rsidR="008C17E6" w:rsidRPr="008C17E6" w:rsidRDefault="008C17E6" w:rsidP="008C17E6">
            <w:pPr>
              <w:spacing w:after="40"/>
              <w:ind w:left="720" w:hanging="390"/>
              <w:rPr>
                <w:rFonts w:ascii="Times New Roman" w:hAnsi="Times New Roman" w:cs="Times New Roman"/>
                <w:sz w:val="24"/>
                <w:szCs w:val="24"/>
              </w:rPr>
            </w:pPr>
            <w:r w:rsidRPr="008C17E6">
              <w:rPr>
                <w:rFonts w:ascii="Times New Roman" w:hAnsi="Times New Roman" w:cs="Times New Roman"/>
                <w:sz w:val="24"/>
                <w:szCs w:val="24"/>
              </w:rPr>
              <w:t>2.</w:t>
            </w:r>
            <w:r w:rsidRPr="008C17E6">
              <w:rPr>
                <w:rFonts w:ascii="Times New Roman" w:hAnsi="Times New Roman" w:cs="Times New Roman"/>
                <w:sz w:val="24"/>
                <w:szCs w:val="24"/>
              </w:rPr>
              <w:tab/>
              <w:t>Parent/caregiver counseling</w:t>
            </w:r>
          </w:p>
          <w:p w14:paraId="06865E93" w14:textId="77777777" w:rsidR="008C17E6" w:rsidRPr="008C17E6" w:rsidRDefault="008C17E6" w:rsidP="008C17E6">
            <w:pPr>
              <w:spacing w:after="40"/>
              <w:ind w:left="720" w:hanging="390"/>
              <w:rPr>
                <w:rFonts w:ascii="Times New Roman" w:hAnsi="Times New Roman" w:cs="Times New Roman"/>
                <w:sz w:val="24"/>
                <w:szCs w:val="24"/>
              </w:rPr>
            </w:pPr>
            <w:r w:rsidRPr="008C17E6">
              <w:rPr>
                <w:rFonts w:ascii="Times New Roman" w:hAnsi="Times New Roman" w:cs="Times New Roman"/>
                <w:sz w:val="24"/>
                <w:szCs w:val="24"/>
              </w:rPr>
              <w:t>3.</w:t>
            </w:r>
            <w:r w:rsidRPr="008C17E6">
              <w:rPr>
                <w:rFonts w:ascii="Times New Roman" w:hAnsi="Times New Roman" w:cs="Times New Roman"/>
                <w:sz w:val="24"/>
                <w:szCs w:val="24"/>
              </w:rPr>
              <w:tab/>
              <w:t>Fluoride varnish application</w:t>
            </w:r>
          </w:p>
          <w:p w14:paraId="6BE6D988" w14:textId="77777777" w:rsidR="008C17E6" w:rsidRPr="008C17E6" w:rsidRDefault="008C17E6" w:rsidP="008C17E6">
            <w:pPr>
              <w:spacing w:after="40"/>
              <w:ind w:left="720" w:hanging="390"/>
              <w:rPr>
                <w:rFonts w:ascii="Times New Roman" w:hAnsi="Times New Roman" w:cs="Times New Roman"/>
                <w:sz w:val="24"/>
                <w:szCs w:val="24"/>
              </w:rPr>
            </w:pPr>
            <w:r w:rsidRPr="008C17E6">
              <w:rPr>
                <w:rFonts w:ascii="Times New Roman" w:hAnsi="Times New Roman" w:cs="Times New Roman"/>
                <w:sz w:val="24"/>
                <w:szCs w:val="24"/>
              </w:rPr>
              <w:t>4.</w:t>
            </w:r>
            <w:r w:rsidRPr="008C17E6">
              <w:rPr>
                <w:rFonts w:ascii="Times New Roman" w:hAnsi="Times New Roman" w:cs="Times New Roman"/>
                <w:sz w:val="24"/>
                <w:szCs w:val="24"/>
              </w:rPr>
              <w:tab/>
              <w:t>Referral status to a physician and/or dentist, when appropriate</w:t>
            </w:r>
          </w:p>
          <w:p w14:paraId="3A9DB79B" w14:textId="5445E93C" w:rsidR="00E803D7" w:rsidRDefault="008C17E6" w:rsidP="008C17E6">
            <w:pPr>
              <w:spacing w:after="40"/>
              <w:ind w:left="330"/>
              <w:rPr>
                <w:rFonts w:ascii="Times New Roman" w:hAnsi="Times New Roman" w:cs="Times New Roman"/>
                <w:sz w:val="24"/>
                <w:szCs w:val="24"/>
              </w:rPr>
            </w:pPr>
            <w:r w:rsidRPr="008C17E6">
              <w:rPr>
                <w:rFonts w:ascii="Times New Roman" w:hAnsi="Times New Roman" w:cs="Times New Roman"/>
                <w:sz w:val="24"/>
                <w:szCs w:val="24"/>
              </w:rPr>
              <w:t>The provider(s) shall report the most specific billing code that accurately and completely describes the procedure, product</w:t>
            </w:r>
            <w:r w:rsidR="00AC035A">
              <w:rPr>
                <w:rFonts w:ascii="Times New Roman" w:hAnsi="Times New Roman" w:cs="Times New Roman"/>
                <w:sz w:val="24"/>
                <w:szCs w:val="24"/>
              </w:rPr>
              <w:t>,</w:t>
            </w:r>
            <w:r w:rsidRPr="008C17E6">
              <w:rPr>
                <w:rFonts w:ascii="Times New Roman" w:hAnsi="Times New Roman" w:cs="Times New Roman"/>
                <w:sz w:val="24"/>
                <w:szCs w:val="24"/>
              </w:rPr>
              <w:t xml:space="preserve"> or service provided and outlined below:</w:t>
            </w:r>
          </w:p>
          <w:tbl>
            <w:tblPr>
              <w:tblStyle w:val="TableGrid"/>
              <w:tblW w:w="0" w:type="auto"/>
              <w:tblLook w:val="04A0" w:firstRow="1" w:lastRow="0" w:firstColumn="1" w:lastColumn="0" w:noHBand="0" w:noVBand="1"/>
            </w:tblPr>
            <w:tblGrid>
              <w:gridCol w:w="1261"/>
              <w:gridCol w:w="5778"/>
            </w:tblGrid>
            <w:tr w:rsidR="008C0D3E" w14:paraId="73315266" w14:textId="77777777" w:rsidTr="001172B4">
              <w:tc>
                <w:tcPr>
                  <w:tcW w:w="1261" w:type="dxa"/>
                </w:tcPr>
                <w:p w14:paraId="4F9978BE" w14:textId="77777777" w:rsidR="008C0D3E" w:rsidRPr="001172B4" w:rsidRDefault="008C0D3E" w:rsidP="008C0D3E">
                  <w:pPr>
                    <w:rPr>
                      <w:rFonts w:ascii="Times New Roman" w:hAnsi="Times New Roman" w:cs="Times New Roman"/>
                    </w:rPr>
                  </w:pPr>
                  <w:r w:rsidRPr="001172B4">
                    <w:rPr>
                      <w:rFonts w:ascii="Times New Roman" w:hAnsi="Times New Roman" w:cs="Times New Roman"/>
                    </w:rPr>
                    <w:t>CDT Code</w:t>
                  </w:r>
                </w:p>
              </w:tc>
              <w:tc>
                <w:tcPr>
                  <w:tcW w:w="5778" w:type="dxa"/>
                </w:tcPr>
                <w:p w14:paraId="4DB9FD25" w14:textId="77777777" w:rsidR="008C0D3E" w:rsidRPr="001172B4" w:rsidRDefault="008C0D3E" w:rsidP="008C0D3E">
                  <w:pPr>
                    <w:rPr>
                      <w:rFonts w:ascii="Times New Roman" w:hAnsi="Times New Roman" w:cs="Times New Roman"/>
                    </w:rPr>
                  </w:pPr>
                  <w:r w:rsidRPr="001172B4">
                    <w:rPr>
                      <w:rFonts w:ascii="Times New Roman" w:hAnsi="Times New Roman" w:cs="Times New Roman"/>
                    </w:rPr>
                    <w:t>Description</w:t>
                  </w:r>
                </w:p>
              </w:tc>
            </w:tr>
            <w:tr w:rsidR="008C0D3E" w14:paraId="360C1E08" w14:textId="77777777" w:rsidTr="001172B4">
              <w:tc>
                <w:tcPr>
                  <w:tcW w:w="1261" w:type="dxa"/>
                </w:tcPr>
                <w:p w14:paraId="46330AB7" w14:textId="77777777" w:rsidR="008C0D3E" w:rsidRPr="001172B4" w:rsidRDefault="008C0D3E" w:rsidP="008C0D3E">
                  <w:pPr>
                    <w:rPr>
                      <w:rFonts w:ascii="Times New Roman" w:hAnsi="Times New Roman" w:cs="Times New Roman"/>
                    </w:rPr>
                  </w:pPr>
                  <w:r w:rsidRPr="001172B4">
                    <w:rPr>
                      <w:rFonts w:ascii="Times New Roman" w:hAnsi="Times New Roman" w:cs="Times New Roman"/>
                    </w:rPr>
                    <w:t>D0145</w:t>
                  </w:r>
                </w:p>
              </w:tc>
              <w:tc>
                <w:tcPr>
                  <w:tcW w:w="5778" w:type="dxa"/>
                </w:tcPr>
                <w:p w14:paraId="2F2EEB78" w14:textId="77777777" w:rsidR="008C0D3E" w:rsidRPr="001172B4" w:rsidRDefault="008C0D3E" w:rsidP="008C0D3E">
                  <w:pPr>
                    <w:rPr>
                      <w:rFonts w:ascii="Times New Roman" w:hAnsi="Times New Roman" w:cs="Times New Roman"/>
                    </w:rPr>
                  </w:pPr>
                  <w:r w:rsidRPr="001172B4">
                    <w:rPr>
                      <w:rFonts w:ascii="Times New Roman" w:hAnsi="Times New Roman" w:cs="Times New Roman"/>
                    </w:rPr>
                    <w:t>Oral evaluation for a patient under three years of age and counseling with primary caregiver</w:t>
                  </w:r>
                </w:p>
              </w:tc>
            </w:tr>
            <w:tr w:rsidR="008C0D3E" w14:paraId="7EBC4D23" w14:textId="77777777" w:rsidTr="001172B4">
              <w:tc>
                <w:tcPr>
                  <w:tcW w:w="1261" w:type="dxa"/>
                </w:tcPr>
                <w:p w14:paraId="09E8DEAB" w14:textId="77777777" w:rsidR="008C0D3E" w:rsidRPr="001172B4" w:rsidRDefault="008C0D3E" w:rsidP="008C0D3E">
                  <w:pPr>
                    <w:rPr>
                      <w:rFonts w:ascii="Times New Roman" w:hAnsi="Times New Roman" w:cs="Times New Roman"/>
                    </w:rPr>
                  </w:pPr>
                  <w:r w:rsidRPr="001172B4">
                    <w:rPr>
                      <w:rFonts w:ascii="Times New Roman" w:hAnsi="Times New Roman" w:cs="Times New Roman"/>
                    </w:rPr>
                    <w:t>D1206</w:t>
                  </w:r>
                </w:p>
              </w:tc>
              <w:tc>
                <w:tcPr>
                  <w:tcW w:w="5778" w:type="dxa"/>
                </w:tcPr>
                <w:p w14:paraId="45B2FDB8" w14:textId="77777777" w:rsidR="008C0D3E" w:rsidRPr="001172B4" w:rsidRDefault="008C0D3E" w:rsidP="008C0D3E">
                  <w:pPr>
                    <w:rPr>
                      <w:rFonts w:ascii="Times New Roman" w:hAnsi="Times New Roman" w:cs="Times New Roman"/>
                    </w:rPr>
                  </w:pPr>
                  <w:r w:rsidRPr="001172B4">
                    <w:rPr>
                      <w:rFonts w:ascii="Times New Roman" w:hAnsi="Times New Roman" w:cs="Times New Roman"/>
                    </w:rPr>
                    <w:t>Topical application of fluoride varnish</w:t>
                  </w:r>
                </w:p>
              </w:tc>
            </w:tr>
          </w:tbl>
          <w:p w14:paraId="27CB5935" w14:textId="12343616" w:rsidR="008C0D3E" w:rsidRPr="00E803D7" w:rsidRDefault="008C0D3E" w:rsidP="008C17E6">
            <w:pPr>
              <w:spacing w:after="40"/>
              <w:ind w:left="330"/>
              <w:rPr>
                <w:rFonts w:ascii="Times New Roman" w:hAnsi="Times New Roman" w:cs="Times New Roman"/>
                <w:sz w:val="24"/>
                <w:szCs w:val="24"/>
              </w:rPr>
            </w:pPr>
          </w:p>
        </w:tc>
      </w:tr>
      <w:tr w:rsidR="00FB6874" w:rsidRPr="00540D96" w14:paraId="323DCF1F" w14:textId="77777777" w:rsidTr="00A915CD">
        <w:trPr>
          <w:trHeight w:val="205"/>
        </w:trPr>
        <w:tc>
          <w:tcPr>
            <w:tcW w:w="2856" w:type="dxa"/>
          </w:tcPr>
          <w:p w14:paraId="49EDDAA1" w14:textId="77777777" w:rsidR="00FB6874" w:rsidRPr="00540D96" w:rsidRDefault="00FB6874" w:rsidP="00B23709">
            <w:pPr>
              <w:spacing w:after="40"/>
              <w:rPr>
                <w:rFonts w:ascii="Times New Roman" w:hAnsi="Times New Roman" w:cs="Times New Roman"/>
                <w:b/>
                <w:sz w:val="24"/>
                <w:szCs w:val="24"/>
              </w:rPr>
            </w:pPr>
            <w:r w:rsidRPr="00540D96">
              <w:rPr>
                <w:rFonts w:ascii="Times New Roman" w:hAnsi="Times New Roman" w:cs="Times New Roman"/>
                <w:b/>
                <w:sz w:val="24"/>
                <w:szCs w:val="24"/>
              </w:rPr>
              <w:lastRenderedPageBreak/>
              <w:t xml:space="preserve">Follow-up </w:t>
            </w:r>
          </w:p>
        </w:tc>
        <w:tc>
          <w:tcPr>
            <w:tcW w:w="8119" w:type="dxa"/>
          </w:tcPr>
          <w:p w14:paraId="4B485DA8" w14:textId="3127D47B" w:rsidR="00FB6874" w:rsidRPr="008D74D7" w:rsidRDefault="00A34555" w:rsidP="00231768">
            <w:pPr>
              <w:rPr>
                <w:rFonts w:ascii="Times New Roman" w:hAnsi="Times New Roman" w:cs="Times New Roman"/>
                <w:color w:val="000000"/>
                <w:sz w:val="24"/>
                <w:szCs w:val="24"/>
                <w:u w:color="000000"/>
              </w:rPr>
            </w:pPr>
            <w:r w:rsidRPr="00083C72">
              <w:rPr>
                <w:rFonts w:ascii="Times New Roman" w:hAnsi="Times New Roman" w:cs="Times New Roman"/>
                <w:sz w:val="24"/>
                <w:szCs w:val="24"/>
                <w:u w:color="000000"/>
              </w:rPr>
              <w:t xml:space="preserve">Consult with Physician/Advance-Practice Provider/Dentist for children with </w:t>
            </w:r>
            <w:r w:rsidR="00083C72" w:rsidRPr="00083C72">
              <w:rPr>
                <w:rFonts w:ascii="Times New Roman" w:hAnsi="Times New Roman" w:cs="Times New Roman"/>
                <w:sz w:val="24"/>
                <w:szCs w:val="24"/>
                <w:u w:color="000000"/>
              </w:rPr>
              <w:t>deviations from normal</w:t>
            </w:r>
            <w:r w:rsidRPr="00083C72">
              <w:rPr>
                <w:rFonts w:ascii="Times New Roman" w:hAnsi="Times New Roman" w:cs="Times New Roman"/>
                <w:sz w:val="24"/>
                <w:szCs w:val="24"/>
                <w:u w:color="000000"/>
              </w:rPr>
              <w:t xml:space="preserve"> or urgent dental needs.</w:t>
            </w:r>
            <w:r w:rsidR="00B104A8" w:rsidRPr="00083C72">
              <w:rPr>
                <w:rFonts w:ascii="Times New Roman" w:hAnsi="Times New Roman" w:cs="Times New Roman"/>
                <w:sz w:val="24"/>
                <w:szCs w:val="24"/>
                <w:u w:color="000000"/>
              </w:rPr>
              <w:t xml:space="preserve"> Work with parents and caregivers to establish dental referrals for children with </w:t>
            </w:r>
            <w:r w:rsidR="00083C72" w:rsidRPr="00083C72">
              <w:rPr>
                <w:rFonts w:ascii="Times New Roman" w:hAnsi="Times New Roman" w:cs="Times New Roman"/>
                <w:sz w:val="24"/>
                <w:szCs w:val="24"/>
                <w:u w:color="000000"/>
              </w:rPr>
              <w:t>deviations from normal</w:t>
            </w:r>
            <w:r w:rsidR="00C16C35" w:rsidRPr="00083C72">
              <w:rPr>
                <w:rFonts w:ascii="Times New Roman" w:hAnsi="Times New Roman" w:cs="Times New Roman"/>
                <w:sz w:val="24"/>
                <w:szCs w:val="24"/>
                <w:u w:color="000000"/>
              </w:rPr>
              <w:t xml:space="preserve"> or </w:t>
            </w:r>
            <w:r w:rsidR="00B104A8" w:rsidRPr="00083C72">
              <w:rPr>
                <w:rFonts w:ascii="Times New Roman" w:hAnsi="Times New Roman" w:cs="Times New Roman"/>
                <w:sz w:val="24"/>
                <w:szCs w:val="24"/>
                <w:u w:color="000000"/>
              </w:rPr>
              <w:t xml:space="preserve">urgent needs. </w:t>
            </w:r>
          </w:p>
        </w:tc>
      </w:tr>
      <w:tr w:rsidR="00A877E2" w:rsidRPr="00540D96" w14:paraId="7559EB34" w14:textId="77777777" w:rsidTr="00A915CD">
        <w:trPr>
          <w:trHeight w:val="205"/>
        </w:trPr>
        <w:tc>
          <w:tcPr>
            <w:tcW w:w="2856" w:type="dxa"/>
            <w:shd w:val="clear" w:color="auto" w:fill="00FFCC"/>
          </w:tcPr>
          <w:p w14:paraId="36CCDEFE" w14:textId="77777777" w:rsidR="00A877E2" w:rsidRPr="00540D96" w:rsidRDefault="00A877E2" w:rsidP="00B23709">
            <w:pPr>
              <w:spacing w:after="40"/>
              <w:rPr>
                <w:rFonts w:ascii="Times New Roman" w:hAnsi="Times New Roman" w:cs="Times New Roman"/>
                <w:b/>
                <w:sz w:val="24"/>
                <w:szCs w:val="24"/>
              </w:rPr>
            </w:pPr>
          </w:p>
        </w:tc>
        <w:tc>
          <w:tcPr>
            <w:tcW w:w="8119" w:type="dxa"/>
            <w:shd w:val="clear" w:color="auto" w:fill="00FFCC"/>
          </w:tcPr>
          <w:p w14:paraId="6C9398CD" w14:textId="5C1724C7" w:rsidR="00A877E2" w:rsidRPr="008D74D7" w:rsidRDefault="00A877E2" w:rsidP="00A877E2">
            <w:pPr>
              <w:jc w:val="center"/>
              <w:rPr>
                <w:rFonts w:ascii="Times New Roman" w:hAnsi="Times New Roman" w:cs="Times New Roman"/>
                <w:color w:val="000000"/>
                <w:sz w:val="24"/>
                <w:szCs w:val="24"/>
                <w:u w:color="000000"/>
              </w:rPr>
            </w:pPr>
            <w:r w:rsidRPr="00540D96">
              <w:rPr>
                <w:rFonts w:ascii="Times New Roman" w:hAnsi="Times New Roman" w:cs="Times New Roman"/>
                <w:b/>
                <w:sz w:val="24"/>
                <w:szCs w:val="24"/>
              </w:rPr>
              <w:t>Criteria for Notifying the</w:t>
            </w:r>
            <w:r>
              <w:rPr>
                <w:rFonts w:ascii="Times New Roman" w:hAnsi="Times New Roman" w:cs="Times New Roman"/>
                <w:b/>
                <w:sz w:val="24"/>
                <w:szCs w:val="24"/>
              </w:rPr>
              <w:t xml:space="preserve"> </w:t>
            </w:r>
            <w:r w:rsidR="008C0D3E">
              <w:rPr>
                <w:rFonts w:ascii="Times New Roman" w:hAnsi="Times New Roman" w:cs="Times New Roman"/>
                <w:b/>
                <w:sz w:val="24"/>
                <w:szCs w:val="24"/>
              </w:rPr>
              <w:t>Physician</w:t>
            </w:r>
            <w:r w:rsidRPr="00540D96">
              <w:rPr>
                <w:rFonts w:ascii="Times New Roman" w:hAnsi="Times New Roman" w:cs="Times New Roman"/>
                <w:b/>
                <w:sz w:val="24"/>
                <w:szCs w:val="24"/>
              </w:rPr>
              <w:t>/APP</w:t>
            </w:r>
            <w:r w:rsidR="00837D4D">
              <w:rPr>
                <w:rFonts w:ascii="Times New Roman" w:hAnsi="Times New Roman" w:cs="Times New Roman"/>
                <w:b/>
                <w:sz w:val="24"/>
                <w:szCs w:val="24"/>
              </w:rPr>
              <w:t>/Dentist</w:t>
            </w:r>
          </w:p>
        </w:tc>
      </w:tr>
      <w:tr w:rsidR="00FB6874" w:rsidRPr="00540D96" w14:paraId="14855312" w14:textId="77777777" w:rsidTr="00A915CD">
        <w:trPr>
          <w:trHeight w:val="205"/>
        </w:trPr>
        <w:tc>
          <w:tcPr>
            <w:tcW w:w="2856" w:type="dxa"/>
          </w:tcPr>
          <w:p w14:paraId="083FB0FB" w14:textId="11C0E120" w:rsidR="00FB6874" w:rsidRPr="00540D96" w:rsidRDefault="00FB6874" w:rsidP="00B23709">
            <w:pPr>
              <w:spacing w:after="40"/>
              <w:rPr>
                <w:rFonts w:ascii="Times New Roman" w:hAnsi="Times New Roman" w:cs="Times New Roman"/>
                <w:b/>
                <w:sz w:val="24"/>
                <w:szCs w:val="24"/>
              </w:rPr>
            </w:pPr>
            <w:r w:rsidRPr="00540D96">
              <w:rPr>
                <w:rFonts w:ascii="Times New Roman" w:hAnsi="Times New Roman" w:cs="Times New Roman"/>
                <w:b/>
                <w:sz w:val="24"/>
                <w:szCs w:val="24"/>
              </w:rPr>
              <w:t>Criteria for Notifying the</w:t>
            </w:r>
            <w:r w:rsidR="00A877E2">
              <w:rPr>
                <w:rFonts w:ascii="Times New Roman" w:hAnsi="Times New Roman" w:cs="Times New Roman"/>
                <w:b/>
                <w:sz w:val="24"/>
                <w:szCs w:val="24"/>
              </w:rPr>
              <w:t xml:space="preserve"> </w:t>
            </w:r>
            <w:r w:rsidR="008C0D3E">
              <w:rPr>
                <w:rFonts w:ascii="Times New Roman" w:hAnsi="Times New Roman" w:cs="Times New Roman"/>
                <w:b/>
                <w:sz w:val="24"/>
                <w:szCs w:val="24"/>
              </w:rPr>
              <w:t>Physician</w:t>
            </w:r>
            <w:r w:rsidRPr="00540D96">
              <w:rPr>
                <w:rFonts w:ascii="Times New Roman" w:hAnsi="Times New Roman" w:cs="Times New Roman"/>
                <w:b/>
                <w:sz w:val="24"/>
                <w:szCs w:val="24"/>
              </w:rPr>
              <w:t>/A</w:t>
            </w:r>
            <w:r w:rsidR="001172B4">
              <w:rPr>
                <w:rFonts w:ascii="Times New Roman" w:hAnsi="Times New Roman" w:cs="Times New Roman"/>
                <w:b/>
                <w:sz w:val="24"/>
                <w:szCs w:val="24"/>
              </w:rPr>
              <w:t xml:space="preserve">dvanced </w:t>
            </w:r>
            <w:r w:rsidRPr="00540D96">
              <w:rPr>
                <w:rFonts w:ascii="Times New Roman" w:hAnsi="Times New Roman" w:cs="Times New Roman"/>
                <w:b/>
                <w:sz w:val="24"/>
                <w:szCs w:val="24"/>
              </w:rPr>
              <w:t>P</w:t>
            </w:r>
            <w:r w:rsidR="001172B4">
              <w:rPr>
                <w:rFonts w:ascii="Times New Roman" w:hAnsi="Times New Roman" w:cs="Times New Roman"/>
                <w:b/>
                <w:sz w:val="24"/>
                <w:szCs w:val="24"/>
              </w:rPr>
              <w:t xml:space="preserve">ractice </w:t>
            </w:r>
            <w:r w:rsidRPr="00540D96">
              <w:rPr>
                <w:rFonts w:ascii="Times New Roman" w:hAnsi="Times New Roman" w:cs="Times New Roman"/>
                <w:b/>
                <w:sz w:val="24"/>
                <w:szCs w:val="24"/>
              </w:rPr>
              <w:t>P</w:t>
            </w:r>
            <w:r w:rsidR="001172B4">
              <w:rPr>
                <w:rFonts w:ascii="Times New Roman" w:hAnsi="Times New Roman" w:cs="Times New Roman"/>
                <w:b/>
                <w:sz w:val="24"/>
                <w:szCs w:val="24"/>
              </w:rPr>
              <w:t>rovider</w:t>
            </w:r>
            <w:r w:rsidR="002A085C">
              <w:rPr>
                <w:rFonts w:ascii="Times New Roman" w:hAnsi="Times New Roman" w:cs="Times New Roman"/>
                <w:b/>
                <w:sz w:val="24"/>
                <w:szCs w:val="24"/>
              </w:rPr>
              <w:t>/Dentist</w:t>
            </w:r>
          </w:p>
        </w:tc>
        <w:tc>
          <w:tcPr>
            <w:tcW w:w="8119" w:type="dxa"/>
          </w:tcPr>
          <w:p w14:paraId="439A60EE" w14:textId="41DB71AF" w:rsidR="00FB6874" w:rsidRPr="00540D96" w:rsidRDefault="008C0D3E" w:rsidP="009F5528">
            <w:pPr>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Consult with </w:t>
            </w:r>
            <w:r w:rsidRPr="008C0D3E">
              <w:rPr>
                <w:rFonts w:ascii="Times New Roman" w:hAnsi="Times New Roman" w:cs="Times New Roman"/>
                <w:color w:val="000000"/>
                <w:sz w:val="24"/>
                <w:szCs w:val="24"/>
                <w:u w:color="000000"/>
              </w:rPr>
              <w:t>Physician</w:t>
            </w:r>
            <w:r w:rsidR="00B91A6D">
              <w:rPr>
                <w:rFonts w:ascii="Times New Roman" w:hAnsi="Times New Roman" w:cs="Times New Roman"/>
                <w:color w:val="000000"/>
                <w:sz w:val="24"/>
                <w:szCs w:val="24"/>
                <w:u w:color="000000"/>
              </w:rPr>
              <w:t>/A</w:t>
            </w:r>
            <w:r w:rsidR="001172B4">
              <w:rPr>
                <w:rFonts w:ascii="Times New Roman" w:hAnsi="Times New Roman" w:cs="Times New Roman"/>
                <w:color w:val="000000"/>
                <w:sz w:val="24"/>
                <w:szCs w:val="24"/>
                <w:u w:color="000000"/>
              </w:rPr>
              <w:t>dvance-Practice Provider</w:t>
            </w:r>
            <w:r w:rsidRPr="008C0D3E">
              <w:rPr>
                <w:rFonts w:ascii="Times New Roman" w:hAnsi="Times New Roman" w:cs="Times New Roman"/>
                <w:color w:val="000000"/>
                <w:sz w:val="24"/>
                <w:szCs w:val="24"/>
                <w:u w:color="000000"/>
              </w:rPr>
              <w:t xml:space="preserve">/Dentist </w:t>
            </w:r>
            <w:r w:rsidR="008C17E6" w:rsidRPr="008C17E6">
              <w:rPr>
                <w:rFonts w:ascii="Times New Roman" w:hAnsi="Times New Roman" w:cs="Times New Roman"/>
                <w:color w:val="000000"/>
                <w:sz w:val="24"/>
                <w:szCs w:val="24"/>
                <w:u w:color="000000"/>
              </w:rPr>
              <w:t xml:space="preserve">for children with </w:t>
            </w:r>
            <w:r w:rsidR="00083C72">
              <w:rPr>
                <w:rFonts w:ascii="Times New Roman" w:hAnsi="Times New Roman" w:cs="Times New Roman"/>
                <w:color w:val="000000"/>
                <w:sz w:val="24"/>
                <w:szCs w:val="24"/>
                <w:u w:color="000000"/>
              </w:rPr>
              <w:t xml:space="preserve">deviations from normal </w:t>
            </w:r>
            <w:r w:rsidR="008C17E6" w:rsidRPr="008C17E6">
              <w:rPr>
                <w:rFonts w:ascii="Times New Roman" w:hAnsi="Times New Roman" w:cs="Times New Roman"/>
                <w:color w:val="000000"/>
                <w:sz w:val="24"/>
                <w:szCs w:val="24"/>
                <w:u w:color="000000"/>
              </w:rPr>
              <w:t>or urgent dental needs</w:t>
            </w:r>
            <w:r w:rsidR="001172B4">
              <w:rPr>
                <w:rFonts w:ascii="Times New Roman" w:hAnsi="Times New Roman" w:cs="Times New Roman"/>
                <w:color w:val="000000"/>
                <w:sz w:val="24"/>
                <w:szCs w:val="24"/>
                <w:u w:color="000000"/>
              </w:rPr>
              <w:t xml:space="preserve"> </w:t>
            </w:r>
            <w:r w:rsidRPr="008C0D3E">
              <w:rPr>
                <w:rFonts w:ascii="Times New Roman" w:hAnsi="Times New Roman" w:cs="Times New Roman"/>
                <w:color w:val="000000"/>
                <w:sz w:val="24"/>
                <w:szCs w:val="24"/>
                <w:u w:color="000000"/>
              </w:rPr>
              <w:t xml:space="preserve">to </w:t>
            </w:r>
            <w:r>
              <w:rPr>
                <w:rFonts w:ascii="Times New Roman" w:hAnsi="Times New Roman" w:cs="Times New Roman"/>
                <w:color w:val="000000"/>
                <w:sz w:val="24"/>
                <w:szCs w:val="24"/>
                <w:u w:color="000000"/>
              </w:rPr>
              <w:t xml:space="preserve">determine if </w:t>
            </w:r>
            <w:r w:rsidR="001172B4">
              <w:rPr>
                <w:rFonts w:ascii="Times New Roman" w:hAnsi="Times New Roman" w:cs="Times New Roman"/>
                <w:color w:val="000000"/>
                <w:sz w:val="24"/>
                <w:szCs w:val="24"/>
                <w:u w:color="000000"/>
              </w:rPr>
              <w:t>the Standing Order</w:t>
            </w:r>
            <w:r>
              <w:rPr>
                <w:rFonts w:ascii="Times New Roman" w:hAnsi="Times New Roman" w:cs="Times New Roman"/>
                <w:color w:val="000000"/>
                <w:sz w:val="24"/>
                <w:szCs w:val="24"/>
                <w:u w:color="000000"/>
              </w:rPr>
              <w:t xml:space="preserve"> can be implemented.  Consult with </w:t>
            </w:r>
            <w:r w:rsidRPr="008C0D3E">
              <w:rPr>
                <w:rFonts w:ascii="Times New Roman" w:hAnsi="Times New Roman" w:cs="Times New Roman"/>
                <w:color w:val="000000"/>
                <w:sz w:val="24"/>
                <w:szCs w:val="24"/>
                <w:u w:color="000000"/>
              </w:rPr>
              <w:t>Physician/A</w:t>
            </w:r>
            <w:r w:rsidR="001172B4">
              <w:rPr>
                <w:rFonts w:ascii="Times New Roman" w:hAnsi="Times New Roman" w:cs="Times New Roman"/>
                <w:color w:val="000000"/>
                <w:sz w:val="24"/>
                <w:szCs w:val="24"/>
                <w:u w:color="000000"/>
              </w:rPr>
              <w:t>dvanced-</w:t>
            </w:r>
            <w:r w:rsidRPr="008C0D3E">
              <w:rPr>
                <w:rFonts w:ascii="Times New Roman" w:hAnsi="Times New Roman" w:cs="Times New Roman"/>
                <w:color w:val="000000"/>
                <w:sz w:val="24"/>
                <w:szCs w:val="24"/>
                <w:u w:color="000000"/>
              </w:rPr>
              <w:t>P</w:t>
            </w:r>
            <w:r w:rsidR="001172B4">
              <w:rPr>
                <w:rFonts w:ascii="Times New Roman" w:hAnsi="Times New Roman" w:cs="Times New Roman"/>
                <w:color w:val="000000"/>
                <w:sz w:val="24"/>
                <w:szCs w:val="24"/>
                <w:u w:color="000000"/>
              </w:rPr>
              <w:t xml:space="preserve">ractice </w:t>
            </w:r>
            <w:r w:rsidRPr="008C0D3E">
              <w:rPr>
                <w:rFonts w:ascii="Times New Roman" w:hAnsi="Times New Roman" w:cs="Times New Roman"/>
                <w:color w:val="000000"/>
                <w:sz w:val="24"/>
                <w:szCs w:val="24"/>
                <w:u w:color="000000"/>
              </w:rPr>
              <w:t>P</w:t>
            </w:r>
            <w:r w:rsidR="001172B4">
              <w:rPr>
                <w:rFonts w:ascii="Times New Roman" w:hAnsi="Times New Roman" w:cs="Times New Roman"/>
                <w:color w:val="000000"/>
                <w:sz w:val="24"/>
                <w:szCs w:val="24"/>
                <w:u w:color="000000"/>
              </w:rPr>
              <w:t>rovider</w:t>
            </w:r>
            <w:r w:rsidRPr="008C0D3E">
              <w:rPr>
                <w:rFonts w:ascii="Times New Roman" w:hAnsi="Times New Roman" w:cs="Times New Roman"/>
                <w:color w:val="000000"/>
                <w:sz w:val="24"/>
                <w:szCs w:val="24"/>
                <w:u w:color="000000"/>
              </w:rPr>
              <w:t xml:space="preserve">/Dentist if a problem or concern </w:t>
            </w:r>
            <w:r>
              <w:rPr>
                <w:rFonts w:ascii="Times New Roman" w:hAnsi="Times New Roman" w:cs="Times New Roman"/>
                <w:color w:val="000000"/>
                <w:sz w:val="24"/>
                <w:szCs w:val="24"/>
                <w:u w:color="000000"/>
              </w:rPr>
              <w:t>occurs</w:t>
            </w:r>
            <w:r w:rsidRPr="008C0D3E">
              <w:rPr>
                <w:rFonts w:ascii="Times New Roman" w:hAnsi="Times New Roman" w:cs="Times New Roman"/>
                <w:color w:val="000000"/>
                <w:sz w:val="24"/>
                <w:szCs w:val="24"/>
                <w:u w:color="000000"/>
              </w:rPr>
              <w:t xml:space="preserve"> before or after implementation</w:t>
            </w:r>
            <w:r w:rsidR="001172B4">
              <w:rPr>
                <w:rFonts w:ascii="Times New Roman" w:hAnsi="Times New Roman" w:cs="Times New Roman"/>
                <w:color w:val="000000"/>
                <w:sz w:val="24"/>
                <w:szCs w:val="24"/>
                <w:u w:color="000000"/>
              </w:rPr>
              <w:t>.</w:t>
            </w:r>
          </w:p>
        </w:tc>
      </w:tr>
    </w:tbl>
    <w:p w14:paraId="028438B4" w14:textId="77777777" w:rsidR="00D477BF" w:rsidRPr="00540D96" w:rsidRDefault="00D477BF" w:rsidP="00540D96">
      <w:pPr>
        <w:spacing w:after="0" w:line="240" w:lineRule="auto"/>
        <w:rPr>
          <w:rFonts w:ascii="Times New Roman" w:hAnsi="Times New Roman" w:cs="Times New Roman"/>
          <w:sz w:val="24"/>
          <w:szCs w:val="24"/>
        </w:rPr>
      </w:pPr>
    </w:p>
    <w:p w14:paraId="759E0DC9" w14:textId="0BD96AF5" w:rsidR="0036786F" w:rsidRDefault="0036786F" w:rsidP="006664D8">
      <w:pPr>
        <w:spacing w:after="40" w:line="240" w:lineRule="auto"/>
        <w:rPr>
          <w:rFonts w:ascii="Arial" w:hAnsi="Arial" w:cs="Arial"/>
          <w:bCs/>
          <w:sz w:val="24"/>
          <w:szCs w:val="24"/>
        </w:rPr>
      </w:pPr>
    </w:p>
    <w:bookmarkEnd w:id="0"/>
    <w:p w14:paraId="7DE028B2" w14:textId="5731B506" w:rsidR="008F2430" w:rsidRPr="00E75EDE" w:rsidRDefault="008F2430" w:rsidP="00BC4D6D">
      <w:pPr>
        <w:spacing w:after="0" w:line="240" w:lineRule="auto"/>
        <w:jc w:val="both"/>
        <w:rPr>
          <w:rFonts w:ascii="Times New Roman" w:hAnsi="Times New Roman" w:cs="Times New Roman"/>
          <w:sz w:val="24"/>
          <w:szCs w:val="24"/>
        </w:rPr>
      </w:pPr>
      <w:r w:rsidRPr="00A877E2">
        <w:rPr>
          <w:rFonts w:ascii="Times New Roman" w:hAnsi="Times New Roman" w:cs="Times New Roman"/>
          <w:sz w:val="24"/>
          <w:szCs w:val="24"/>
          <w:shd w:val="clear" w:color="auto" w:fill="00FFCC"/>
        </w:rPr>
        <w:t>Approved by:</w:t>
      </w:r>
      <w:r w:rsidRPr="00E75EDE">
        <w:rPr>
          <w:rFonts w:ascii="Times New Roman" w:hAnsi="Times New Roman" w:cs="Times New Roman"/>
          <w:sz w:val="24"/>
          <w:szCs w:val="24"/>
        </w:rPr>
        <w:t xml:space="preserve"> _____________ __________________     </w:t>
      </w:r>
      <w:r w:rsidR="008C0D3E">
        <w:rPr>
          <w:rFonts w:ascii="Times New Roman" w:hAnsi="Times New Roman" w:cs="Times New Roman"/>
          <w:sz w:val="24"/>
          <w:szCs w:val="24"/>
        </w:rPr>
        <w:t xml:space="preserve">         </w:t>
      </w:r>
      <w:r w:rsidRPr="00A877E2">
        <w:rPr>
          <w:rFonts w:ascii="Times New Roman" w:hAnsi="Times New Roman" w:cs="Times New Roman"/>
          <w:sz w:val="24"/>
          <w:szCs w:val="24"/>
          <w:shd w:val="clear" w:color="auto" w:fill="00FFCC"/>
        </w:rPr>
        <w:t>Date approved</w:t>
      </w:r>
      <w:r w:rsidR="00A877E2" w:rsidRPr="00A877E2">
        <w:rPr>
          <w:rFonts w:ascii="Times New Roman" w:hAnsi="Times New Roman" w:cs="Times New Roman"/>
          <w:sz w:val="24"/>
          <w:szCs w:val="24"/>
          <w:shd w:val="clear" w:color="auto" w:fill="00FFCC"/>
        </w:rPr>
        <w:t xml:space="preserve"> </w:t>
      </w:r>
      <w:r w:rsidR="00A877E2">
        <w:rPr>
          <w:rFonts w:ascii="Times New Roman" w:hAnsi="Times New Roman" w:cs="Times New Roman"/>
          <w:sz w:val="24"/>
          <w:szCs w:val="24"/>
        </w:rPr>
        <w:t>(or last reviewed)</w:t>
      </w:r>
      <w:r w:rsidRPr="00E75EDE">
        <w:rPr>
          <w:rFonts w:ascii="Times New Roman" w:hAnsi="Times New Roman" w:cs="Times New Roman"/>
          <w:sz w:val="24"/>
          <w:szCs w:val="24"/>
        </w:rPr>
        <w:t>: ____________</w:t>
      </w:r>
    </w:p>
    <w:p w14:paraId="2525974D" w14:textId="26D1AF34" w:rsidR="00BC4D6D" w:rsidRPr="00E75EDE" w:rsidRDefault="008C0D3E" w:rsidP="008C0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1BEB">
        <w:rPr>
          <w:rFonts w:ascii="Times New Roman" w:hAnsi="Times New Roman" w:cs="Times New Roman"/>
          <w:sz w:val="24"/>
          <w:szCs w:val="24"/>
        </w:rPr>
        <w:t>(</w:t>
      </w:r>
      <w:r w:rsidR="00A877E2">
        <w:rPr>
          <w:rFonts w:ascii="Times New Roman" w:hAnsi="Times New Roman" w:cs="Times New Roman"/>
          <w:sz w:val="24"/>
          <w:szCs w:val="24"/>
        </w:rPr>
        <w:t xml:space="preserve">Signature of </w:t>
      </w:r>
      <w:r>
        <w:rPr>
          <w:rFonts w:ascii="Times New Roman" w:hAnsi="Times New Roman" w:cs="Times New Roman"/>
          <w:sz w:val="24"/>
          <w:szCs w:val="24"/>
        </w:rPr>
        <w:t>Medical Director</w:t>
      </w:r>
      <w:r w:rsidR="00F61BEB">
        <w:rPr>
          <w:rFonts w:ascii="Times New Roman" w:hAnsi="Times New Roman" w:cs="Times New Roman"/>
          <w:sz w:val="24"/>
          <w:szCs w:val="24"/>
        </w:rPr>
        <w:t>)</w:t>
      </w:r>
    </w:p>
    <w:p w14:paraId="7336E3F5" w14:textId="77777777" w:rsidR="004A3FBE" w:rsidRDefault="004A3FBE" w:rsidP="00BC4D6D">
      <w:pPr>
        <w:spacing w:after="0" w:line="240" w:lineRule="auto"/>
        <w:jc w:val="both"/>
        <w:rPr>
          <w:rFonts w:ascii="Times New Roman" w:hAnsi="Times New Roman" w:cs="Times New Roman"/>
          <w:sz w:val="24"/>
          <w:szCs w:val="24"/>
        </w:rPr>
      </w:pPr>
    </w:p>
    <w:p w14:paraId="269AD7F1" w14:textId="77777777" w:rsidR="004A3FBE" w:rsidRDefault="004A3FBE" w:rsidP="00BC4D6D">
      <w:pPr>
        <w:spacing w:after="0" w:line="240" w:lineRule="auto"/>
        <w:jc w:val="both"/>
        <w:rPr>
          <w:rFonts w:ascii="Times New Roman" w:hAnsi="Times New Roman" w:cs="Times New Roman"/>
          <w:sz w:val="24"/>
          <w:szCs w:val="24"/>
        </w:rPr>
      </w:pPr>
    </w:p>
    <w:p w14:paraId="30DC8972" w14:textId="40F86A30" w:rsidR="00827094" w:rsidRPr="00827094" w:rsidRDefault="00827094" w:rsidP="009F5528">
      <w:pPr>
        <w:pStyle w:val="ListParagraph"/>
        <w:spacing w:after="0" w:line="240" w:lineRule="auto"/>
        <w:ind w:left="0"/>
        <w:rPr>
          <w:rFonts w:ascii="Times New Roman" w:hAnsi="Times New Roman" w:cs="Times New Roman"/>
          <w:sz w:val="28"/>
          <w:szCs w:val="28"/>
        </w:rPr>
      </w:pPr>
    </w:p>
    <w:p w14:paraId="1791B741" w14:textId="2410637B" w:rsidR="00827094" w:rsidRPr="00827094" w:rsidRDefault="00827094" w:rsidP="00827094">
      <w:pPr>
        <w:spacing w:line="240" w:lineRule="auto"/>
        <w:rPr>
          <w:rFonts w:ascii="Times New Roman" w:hAnsi="Times New Roman" w:cs="Times New Roman"/>
          <w:sz w:val="28"/>
          <w:szCs w:val="28"/>
        </w:rPr>
      </w:pPr>
      <w:r w:rsidRPr="00827094">
        <w:rPr>
          <w:rFonts w:ascii="Times New Roman" w:hAnsi="Times New Roman" w:cs="Times New Roman"/>
          <w:sz w:val="28"/>
          <w:szCs w:val="28"/>
        </w:rPr>
        <w:t xml:space="preserve">**This template is intended to guide you in writing Standing Orders for your local agency.  The areas in </w:t>
      </w:r>
      <w:r w:rsidRPr="00827094">
        <w:rPr>
          <w:rFonts w:ascii="Times New Roman" w:hAnsi="Times New Roman" w:cs="Times New Roman"/>
          <w:sz w:val="28"/>
          <w:szCs w:val="28"/>
          <w:shd w:val="clear" w:color="auto" w:fill="00FFCC"/>
        </w:rPr>
        <w:t xml:space="preserve">GREEN </w:t>
      </w:r>
      <w:r w:rsidRPr="00827094">
        <w:rPr>
          <w:rFonts w:ascii="Times New Roman" w:hAnsi="Times New Roman" w:cs="Times New Roman"/>
          <w:sz w:val="28"/>
          <w:szCs w:val="28"/>
        </w:rPr>
        <w:t xml:space="preserve">are the </w:t>
      </w:r>
      <w:hyperlink r:id="rId11" w:history="1">
        <w:r w:rsidRPr="00D935E6">
          <w:rPr>
            <w:rStyle w:val="Hyperlink"/>
            <w:rFonts w:ascii="Times New Roman" w:hAnsi="Times New Roman" w:cs="Times New Roman"/>
            <w:sz w:val="28"/>
            <w:szCs w:val="28"/>
          </w:rPr>
          <w:t>required components</w:t>
        </w:r>
      </w:hyperlink>
      <w:r w:rsidRPr="00827094">
        <w:rPr>
          <w:rFonts w:ascii="Times New Roman" w:hAnsi="Times New Roman" w:cs="Times New Roman"/>
          <w:sz w:val="28"/>
          <w:szCs w:val="28"/>
        </w:rPr>
        <w:t xml:space="preserve"> of a valid Standing Order according to the North Carolina Board of Nursing (NCBON).  Please se</w:t>
      </w:r>
      <w:r w:rsidR="004D5FBD">
        <w:rPr>
          <w:rFonts w:ascii="Times New Roman" w:hAnsi="Times New Roman" w:cs="Times New Roman"/>
          <w:sz w:val="28"/>
          <w:szCs w:val="28"/>
        </w:rPr>
        <w:t xml:space="preserve">e the </w:t>
      </w:r>
      <w:hyperlink r:id="rId12" w:history="1">
        <w:r w:rsidR="004D5FBD" w:rsidRPr="004D5FBD">
          <w:rPr>
            <w:rStyle w:val="Hyperlink"/>
            <w:rFonts w:ascii="Times New Roman" w:hAnsi="Times New Roman" w:cs="Times New Roman"/>
            <w:sz w:val="28"/>
            <w:szCs w:val="28"/>
          </w:rPr>
          <w:t>For Local Health Departments</w:t>
        </w:r>
      </w:hyperlink>
      <w:r w:rsidR="004D5FBD">
        <w:rPr>
          <w:rFonts w:ascii="Times New Roman" w:hAnsi="Times New Roman" w:cs="Times New Roman"/>
          <w:sz w:val="28"/>
          <w:szCs w:val="28"/>
        </w:rPr>
        <w:t xml:space="preserve"> website </w:t>
      </w:r>
      <w:r w:rsidRPr="00827094">
        <w:rPr>
          <w:rFonts w:ascii="Times New Roman" w:hAnsi="Times New Roman" w:cs="Times New Roman"/>
          <w:sz w:val="28"/>
          <w:szCs w:val="28"/>
        </w:rPr>
        <w:t xml:space="preserve">or </w:t>
      </w:r>
      <w:hyperlink r:id="rId13" w:history="1">
        <w:r w:rsidRPr="00827094">
          <w:rPr>
            <w:rStyle w:val="Hyperlink"/>
            <w:rFonts w:ascii="Times New Roman" w:hAnsi="Times New Roman" w:cs="Times New Roman"/>
            <w:sz w:val="28"/>
            <w:szCs w:val="28"/>
          </w:rPr>
          <w:t xml:space="preserve">NC Board of Nursing </w:t>
        </w:r>
      </w:hyperlink>
      <w:r w:rsidRPr="00827094">
        <w:rPr>
          <w:rFonts w:ascii="Times New Roman" w:hAnsi="Times New Roman" w:cs="Times New Roman"/>
          <w:sz w:val="28"/>
          <w:szCs w:val="28"/>
        </w:rPr>
        <w:t xml:space="preserve"> website for more guidance.</w:t>
      </w:r>
    </w:p>
    <w:p w14:paraId="4256BAC3" w14:textId="674F627F" w:rsidR="00283242" w:rsidRDefault="00283242" w:rsidP="00283242">
      <w:pPr>
        <w:pStyle w:val="ListParagraph"/>
        <w:spacing w:after="0" w:line="240" w:lineRule="auto"/>
        <w:ind w:left="360"/>
        <w:rPr>
          <w:rFonts w:ascii="Times New Roman" w:hAnsi="Times New Roman" w:cs="Times New Roman"/>
          <w:sz w:val="24"/>
          <w:szCs w:val="24"/>
        </w:rPr>
      </w:pPr>
    </w:p>
    <w:p w14:paraId="6B828198" w14:textId="08B28DCC" w:rsidR="003C5A4C" w:rsidRPr="003C5A4C" w:rsidRDefault="003C5A4C" w:rsidP="003C5A4C"/>
    <w:p w14:paraId="44F67C0A" w14:textId="3F015690" w:rsidR="003C5A4C" w:rsidRPr="003C5A4C" w:rsidRDefault="003C5A4C" w:rsidP="003C5A4C"/>
    <w:p w14:paraId="31629E5E" w14:textId="634781FB" w:rsidR="003C5A4C" w:rsidRPr="003C5A4C" w:rsidRDefault="007E3F37" w:rsidP="007E3F37">
      <w:pPr>
        <w:tabs>
          <w:tab w:val="left" w:pos="5130"/>
        </w:tabs>
        <w:ind w:firstLine="720"/>
      </w:pPr>
      <w:r>
        <w:tab/>
      </w:r>
    </w:p>
    <w:sectPr w:rsidR="003C5A4C" w:rsidRPr="003C5A4C" w:rsidSect="00B640F7">
      <w:headerReference w:type="default" r:id="rId14"/>
      <w:footerReference w:type="default" r:id="rId15"/>
      <w:type w:val="continuous"/>
      <w:pgSz w:w="12240" w:h="15840" w:code="1"/>
      <w:pgMar w:top="720" w:right="540" w:bottom="720" w:left="720" w:header="288" w:footer="28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06452" w14:textId="77777777" w:rsidR="008E6F69" w:rsidRDefault="008E6F69" w:rsidP="00B233F1">
      <w:pPr>
        <w:spacing w:after="0" w:line="240" w:lineRule="auto"/>
      </w:pPr>
      <w:r>
        <w:separator/>
      </w:r>
    </w:p>
  </w:endnote>
  <w:endnote w:type="continuationSeparator" w:id="0">
    <w:p w14:paraId="68093BA4" w14:textId="77777777" w:rsidR="008E6F69" w:rsidRDefault="008E6F69" w:rsidP="00B2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C7BC8" w14:textId="2B926E5F" w:rsidR="00BC4D6D" w:rsidRPr="001B7ACE" w:rsidRDefault="003C5A4C" w:rsidP="00241DB7">
    <w:pPr>
      <w:pStyle w:val="Foo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OCPHN</w:t>
    </w:r>
    <w:r w:rsidR="00F61BEB">
      <w:rPr>
        <w:rFonts w:ascii="Times New Roman" w:hAnsi="Times New Roman" w:cs="Times New Roman"/>
        <w:color w:val="4472C4" w:themeColor="accent1"/>
        <w:sz w:val="24"/>
        <w:szCs w:val="24"/>
      </w:rPr>
      <w:t xml:space="preserve"> Standing Order Template</w:t>
    </w:r>
    <w:r w:rsidR="006B22E8">
      <w:rPr>
        <w:rFonts w:ascii="Times New Roman" w:hAnsi="Times New Roman" w:cs="Times New Roman"/>
        <w:color w:val="4472C4" w:themeColor="accent1"/>
        <w:sz w:val="24"/>
        <w:szCs w:val="24"/>
      </w:rPr>
      <w:t xml:space="preserve">                       </w:t>
    </w:r>
    <w:r w:rsidR="007E3F37">
      <w:rPr>
        <w:rFonts w:ascii="Times New Roman" w:hAnsi="Times New Roman" w:cs="Times New Roman"/>
        <w:color w:val="4472C4" w:themeColor="accent1"/>
        <w:sz w:val="24"/>
        <w:szCs w:val="24"/>
      </w:rPr>
      <w:t>rev. 01/2023</w:t>
    </w:r>
    <w:r w:rsidR="00F61BEB">
      <w:rPr>
        <w:rFonts w:ascii="Times New Roman" w:hAnsi="Times New Roman" w:cs="Times New Roman"/>
        <w:color w:val="4472C4" w:themeColor="accent1"/>
        <w:sz w:val="24"/>
        <w:szCs w:val="24"/>
      </w:rPr>
      <w:t xml:space="preserve">                            </w:t>
    </w:r>
    <w:r w:rsidR="00241DB7">
      <w:rPr>
        <w:rFonts w:ascii="Times New Roman" w:hAnsi="Times New Roman" w:cs="Times New Roman"/>
        <w:color w:val="4472C4" w:themeColor="accent1"/>
        <w:sz w:val="24"/>
        <w:szCs w:val="24"/>
      </w:rPr>
      <w:t xml:space="preserve">                                      </w:t>
    </w:r>
    <w:r w:rsidR="00BC4D6D" w:rsidRPr="001B7ACE">
      <w:rPr>
        <w:rFonts w:ascii="Times New Roman" w:hAnsi="Times New Roman" w:cs="Times New Roman"/>
        <w:color w:val="4472C4" w:themeColor="accent1"/>
        <w:sz w:val="24"/>
        <w:szCs w:val="24"/>
      </w:rPr>
      <w:t xml:space="preserve">Page </w:t>
    </w:r>
    <w:r w:rsidR="00BC4D6D" w:rsidRPr="001B7ACE">
      <w:rPr>
        <w:rFonts w:ascii="Times New Roman" w:hAnsi="Times New Roman" w:cs="Times New Roman"/>
        <w:color w:val="4472C4" w:themeColor="accent1"/>
        <w:sz w:val="24"/>
        <w:szCs w:val="24"/>
      </w:rPr>
      <w:fldChar w:fldCharType="begin"/>
    </w:r>
    <w:r w:rsidR="00BC4D6D" w:rsidRPr="001B7ACE">
      <w:rPr>
        <w:rFonts w:ascii="Times New Roman" w:hAnsi="Times New Roman" w:cs="Times New Roman"/>
        <w:color w:val="4472C4" w:themeColor="accent1"/>
        <w:sz w:val="24"/>
        <w:szCs w:val="24"/>
      </w:rPr>
      <w:instrText xml:space="preserve"> PAGE  \* Arabic  \* MERGEFORMAT </w:instrText>
    </w:r>
    <w:r w:rsidR="00BC4D6D" w:rsidRPr="001B7ACE">
      <w:rPr>
        <w:rFonts w:ascii="Times New Roman" w:hAnsi="Times New Roman" w:cs="Times New Roman"/>
        <w:color w:val="4472C4" w:themeColor="accent1"/>
        <w:sz w:val="24"/>
        <w:szCs w:val="24"/>
      </w:rPr>
      <w:fldChar w:fldCharType="separate"/>
    </w:r>
    <w:r w:rsidR="00BC4D6D">
      <w:rPr>
        <w:rFonts w:ascii="Times New Roman" w:hAnsi="Times New Roman" w:cs="Times New Roman"/>
        <w:color w:val="4472C4" w:themeColor="accent1"/>
        <w:sz w:val="24"/>
        <w:szCs w:val="24"/>
      </w:rPr>
      <w:t>1</w:t>
    </w:r>
    <w:r w:rsidR="00BC4D6D" w:rsidRPr="001B7ACE">
      <w:rPr>
        <w:rFonts w:ascii="Times New Roman" w:hAnsi="Times New Roman" w:cs="Times New Roman"/>
        <w:color w:val="4472C4" w:themeColor="accent1"/>
        <w:sz w:val="24"/>
        <w:szCs w:val="24"/>
      </w:rPr>
      <w:fldChar w:fldCharType="end"/>
    </w:r>
    <w:r w:rsidR="00BC4D6D" w:rsidRPr="001B7ACE">
      <w:rPr>
        <w:rFonts w:ascii="Times New Roman" w:hAnsi="Times New Roman" w:cs="Times New Roman"/>
        <w:color w:val="4472C4" w:themeColor="accent1"/>
        <w:sz w:val="24"/>
        <w:szCs w:val="24"/>
      </w:rPr>
      <w:t xml:space="preserve"> of </w:t>
    </w:r>
    <w:r w:rsidR="00BC4D6D" w:rsidRPr="001B7ACE">
      <w:rPr>
        <w:rFonts w:ascii="Times New Roman" w:hAnsi="Times New Roman" w:cs="Times New Roman"/>
        <w:color w:val="4472C4" w:themeColor="accent1"/>
        <w:sz w:val="24"/>
        <w:szCs w:val="24"/>
      </w:rPr>
      <w:fldChar w:fldCharType="begin"/>
    </w:r>
    <w:r w:rsidR="00BC4D6D" w:rsidRPr="001B7ACE">
      <w:rPr>
        <w:rFonts w:ascii="Times New Roman" w:hAnsi="Times New Roman" w:cs="Times New Roman"/>
        <w:color w:val="4472C4" w:themeColor="accent1"/>
        <w:sz w:val="24"/>
        <w:szCs w:val="24"/>
      </w:rPr>
      <w:instrText xml:space="preserve"> NUMPAGES  \* Arabic  \* MERGEFORMAT </w:instrText>
    </w:r>
    <w:r w:rsidR="00BC4D6D" w:rsidRPr="001B7ACE">
      <w:rPr>
        <w:rFonts w:ascii="Times New Roman" w:hAnsi="Times New Roman" w:cs="Times New Roman"/>
        <w:color w:val="4472C4" w:themeColor="accent1"/>
        <w:sz w:val="24"/>
        <w:szCs w:val="24"/>
      </w:rPr>
      <w:fldChar w:fldCharType="separate"/>
    </w:r>
    <w:r w:rsidR="00BC4D6D">
      <w:rPr>
        <w:rFonts w:ascii="Times New Roman" w:hAnsi="Times New Roman" w:cs="Times New Roman"/>
        <w:color w:val="4472C4" w:themeColor="accent1"/>
        <w:sz w:val="24"/>
        <w:szCs w:val="24"/>
      </w:rPr>
      <w:t>3</w:t>
    </w:r>
    <w:r w:rsidR="00BC4D6D" w:rsidRPr="001B7ACE">
      <w:rPr>
        <w:rFonts w:ascii="Times New Roman" w:hAnsi="Times New Roman" w:cs="Times New Roman"/>
        <w:color w:val="4472C4" w:themeColor="accent1"/>
        <w:sz w:val="24"/>
        <w:szCs w:val="24"/>
      </w:rPr>
      <w:fldChar w:fldCharType="end"/>
    </w:r>
  </w:p>
  <w:p w14:paraId="5BD61BC5" w14:textId="77777777" w:rsidR="00B233F1" w:rsidRDefault="00B23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96B82" w14:textId="77777777" w:rsidR="008E6F69" w:rsidRDefault="008E6F69" w:rsidP="00B233F1">
      <w:pPr>
        <w:spacing w:after="0" w:line="240" w:lineRule="auto"/>
      </w:pPr>
      <w:r>
        <w:separator/>
      </w:r>
    </w:p>
  </w:footnote>
  <w:footnote w:type="continuationSeparator" w:id="0">
    <w:p w14:paraId="5752AFBE" w14:textId="77777777" w:rsidR="008E6F69" w:rsidRDefault="008E6F69" w:rsidP="00B23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86146" w14:textId="256BD6C8" w:rsidR="00060411" w:rsidRPr="00A877E2" w:rsidRDefault="00A877E2" w:rsidP="00241DB7">
    <w:pPr>
      <w:pStyle w:val="Title"/>
      <w:pBdr>
        <w:top w:val="single" w:sz="6" w:space="9" w:color="A5A5A5" w:themeColor="accent3"/>
        <w:left w:val="single" w:sz="4" w:space="4" w:color="auto"/>
        <w:right w:val="single" w:sz="4" w:space="4" w:color="auto"/>
      </w:pBdr>
      <w:spacing w:after="0"/>
      <w:rPr>
        <w:rFonts w:ascii="Times New Roman" w:hAnsi="Times New Roman" w:cs="Times New Roman"/>
        <w:color w:val="FF0000"/>
        <w:sz w:val="32"/>
        <w:szCs w:val="32"/>
      </w:rPr>
    </w:pPr>
    <w:r w:rsidRPr="00A877E2">
      <w:rPr>
        <w:rFonts w:ascii="Times New Roman" w:hAnsi="Times New Roman" w:cs="Times New Roman"/>
        <w:b/>
        <w:bCs/>
        <w:sz w:val="32"/>
        <w:szCs w:val="32"/>
      </w:rPr>
      <w:t>Agency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visibility:visible;mso-wrap-style:square" o:bullet="t">
        <v:imagedata r:id="rId1" o:title=""/>
      </v:shape>
    </w:pict>
  </w:numPicBullet>
  <w:abstractNum w:abstractNumId="0" w15:restartNumberingAfterBreak="0">
    <w:nsid w:val="013A4647"/>
    <w:multiLevelType w:val="hybridMultilevel"/>
    <w:tmpl w:val="B8960678"/>
    <w:lvl w:ilvl="0" w:tplc="D9FAEAB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C89"/>
    <w:multiLevelType w:val="hybridMultilevel"/>
    <w:tmpl w:val="9E40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C5DC5"/>
    <w:multiLevelType w:val="hybridMultilevel"/>
    <w:tmpl w:val="36C21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E2CF6"/>
    <w:multiLevelType w:val="hybridMultilevel"/>
    <w:tmpl w:val="2A904F10"/>
    <w:lvl w:ilvl="0" w:tplc="6712B1DE">
      <w:start w:val="1"/>
      <w:numFmt w:val="bullet"/>
      <w:lvlText w:val="F"/>
      <w:lvlJc w:val="left"/>
      <w:pPr>
        <w:tabs>
          <w:tab w:val="num" w:pos="720"/>
        </w:tabs>
        <w:ind w:left="720" w:hanging="360"/>
      </w:pPr>
      <w:rPr>
        <w:rFonts w:ascii="Monotype Sorts" w:hAnsi="Monotype Sorts" w:hint="default"/>
      </w:rPr>
    </w:lvl>
    <w:lvl w:ilvl="1" w:tplc="3830D11A" w:tentative="1">
      <w:start w:val="1"/>
      <w:numFmt w:val="bullet"/>
      <w:lvlText w:val="F"/>
      <w:lvlJc w:val="left"/>
      <w:pPr>
        <w:tabs>
          <w:tab w:val="num" w:pos="1440"/>
        </w:tabs>
        <w:ind w:left="1440" w:hanging="360"/>
      </w:pPr>
      <w:rPr>
        <w:rFonts w:ascii="Monotype Sorts" w:hAnsi="Monotype Sorts" w:hint="default"/>
      </w:rPr>
    </w:lvl>
    <w:lvl w:ilvl="2" w:tplc="6414BA90" w:tentative="1">
      <w:start w:val="1"/>
      <w:numFmt w:val="bullet"/>
      <w:lvlText w:val="F"/>
      <w:lvlJc w:val="left"/>
      <w:pPr>
        <w:tabs>
          <w:tab w:val="num" w:pos="2160"/>
        </w:tabs>
        <w:ind w:left="2160" w:hanging="360"/>
      </w:pPr>
      <w:rPr>
        <w:rFonts w:ascii="Monotype Sorts" w:hAnsi="Monotype Sorts" w:hint="default"/>
      </w:rPr>
    </w:lvl>
    <w:lvl w:ilvl="3" w:tplc="A8BE1184" w:tentative="1">
      <w:start w:val="1"/>
      <w:numFmt w:val="bullet"/>
      <w:lvlText w:val="F"/>
      <w:lvlJc w:val="left"/>
      <w:pPr>
        <w:tabs>
          <w:tab w:val="num" w:pos="2880"/>
        </w:tabs>
        <w:ind w:left="2880" w:hanging="360"/>
      </w:pPr>
      <w:rPr>
        <w:rFonts w:ascii="Monotype Sorts" w:hAnsi="Monotype Sorts" w:hint="default"/>
      </w:rPr>
    </w:lvl>
    <w:lvl w:ilvl="4" w:tplc="597C40F2" w:tentative="1">
      <w:start w:val="1"/>
      <w:numFmt w:val="bullet"/>
      <w:lvlText w:val="F"/>
      <w:lvlJc w:val="left"/>
      <w:pPr>
        <w:tabs>
          <w:tab w:val="num" w:pos="3600"/>
        </w:tabs>
        <w:ind w:left="3600" w:hanging="360"/>
      </w:pPr>
      <w:rPr>
        <w:rFonts w:ascii="Monotype Sorts" w:hAnsi="Monotype Sorts" w:hint="default"/>
      </w:rPr>
    </w:lvl>
    <w:lvl w:ilvl="5" w:tplc="09683536" w:tentative="1">
      <w:start w:val="1"/>
      <w:numFmt w:val="bullet"/>
      <w:lvlText w:val="F"/>
      <w:lvlJc w:val="left"/>
      <w:pPr>
        <w:tabs>
          <w:tab w:val="num" w:pos="4320"/>
        </w:tabs>
        <w:ind w:left="4320" w:hanging="360"/>
      </w:pPr>
      <w:rPr>
        <w:rFonts w:ascii="Monotype Sorts" w:hAnsi="Monotype Sorts" w:hint="default"/>
      </w:rPr>
    </w:lvl>
    <w:lvl w:ilvl="6" w:tplc="C6CE7D84" w:tentative="1">
      <w:start w:val="1"/>
      <w:numFmt w:val="bullet"/>
      <w:lvlText w:val="F"/>
      <w:lvlJc w:val="left"/>
      <w:pPr>
        <w:tabs>
          <w:tab w:val="num" w:pos="5040"/>
        </w:tabs>
        <w:ind w:left="5040" w:hanging="360"/>
      </w:pPr>
      <w:rPr>
        <w:rFonts w:ascii="Monotype Sorts" w:hAnsi="Monotype Sorts" w:hint="default"/>
      </w:rPr>
    </w:lvl>
    <w:lvl w:ilvl="7" w:tplc="C1F45CAE" w:tentative="1">
      <w:start w:val="1"/>
      <w:numFmt w:val="bullet"/>
      <w:lvlText w:val="F"/>
      <w:lvlJc w:val="left"/>
      <w:pPr>
        <w:tabs>
          <w:tab w:val="num" w:pos="5760"/>
        </w:tabs>
        <w:ind w:left="5760" w:hanging="360"/>
      </w:pPr>
      <w:rPr>
        <w:rFonts w:ascii="Monotype Sorts" w:hAnsi="Monotype Sorts" w:hint="default"/>
      </w:rPr>
    </w:lvl>
    <w:lvl w:ilvl="8" w:tplc="FD2C1434" w:tentative="1">
      <w:start w:val="1"/>
      <w:numFmt w:val="bullet"/>
      <w:lvlText w:val="F"/>
      <w:lvlJc w:val="left"/>
      <w:pPr>
        <w:tabs>
          <w:tab w:val="num" w:pos="6480"/>
        </w:tabs>
        <w:ind w:left="6480" w:hanging="360"/>
      </w:pPr>
      <w:rPr>
        <w:rFonts w:ascii="Monotype Sorts" w:hAnsi="Monotype Sorts" w:hint="default"/>
      </w:rPr>
    </w:lvl>
  </w:abstractNum>
  <w:abstractNum w:abstractNumId="4" w15:restartNumberingAfterBreak="0">
    <w:nsid w:val="0BA56FF7"/>
    <w:multiLevelType w:val="hybridMultilevel"/>
    <w:tmpl w:val="1FF0ABE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 w15:restartNumberingAfterBreak="0">
    <w:nsid w:val="0D3E4224"/>
    <w:multiLevelType w:val="hybridMultilevel"/>
    <w:tmpl w:val="5FBE6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954EA0"/>
    <w:multiLevelType w:val="hybridMultilevel"/>
    <w:tmpl w:val="359C0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445A5"/>
    <w:multiLevelType w:val="hybridMultilevel"/>
    <w:tmpl w:val="7F4034E6"/>
    <w:lvl w:ilvl="0" w:tplc="FFFFFFFF">
      <w:start w:val="1"/>
      <w:numFmt w:val="bullet"/>
      <w:lvlText w:val=""/>
      <w:lvlJc w:val="left"/>
      <w:pPr>
        <w:ind w:left="72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1D5849"/>
    <w:multiLevelType w:val="hybridMultilevel"/>
    <w:tmpl w:val="52FE4762"/>
    <w:lvl w:ilvl="0" w:tplc="0BC0443E">
      <w:start w:val="1"/>
      <w:numFmt w:val="bullet"/>
      <w:lvlText w:val=""/>
      <w:lvlJc w:val="left"/>
      <w:pPr>
        <w:ind w:left="1080" w:hanging="360"/>
      </w:pPr>
      <w:rPr>
        <w:rFonts w:ascii="Symbol" w:hAnsi="Symbol"/>
      </w:rPr>
    </w:lvl>
    <w:lvl w:ilvl="1" w:tplc="581A4876">
      <w:start w:val="1"/>
      <w:numFmt w:val="bullet"/>
      <w:lvlText w:val=""/>
      <w:lvlJc w:val="left"/>
      <w:pPr>
        <w:ind w:left="1080" w:hanging="360"/>
      </w:pPr>
      <w:rPr>
        <w:rFonts w:ascii="Symbol" w:hAnsi="Symbol"/>
      </w:rPr>
    </w:lvl>
    <w:lvl w:ilvl="2" w:tplc="40F698A8">
      <w:start w:val="1"/>
      <w:numFmt w:val="bullet"/>
      <w:lvlText w:val=""/>
      <w:lvlJc w:val="left"/>
      <w:pPr>
        <w:ind w:left="1080" w:hanging="360"/>
      </w:pPr>
      <w:rPr>
        <w:rFonts w:ascii="Symbol" w:hAnsi="Symbol"/>
      </w:rPr>
    </w:lvl>
    <w:lvl w:ilvl="3" w:tplc="FF7006D0">
      <w:start w:val="1"/>
      <w:numFmt w:val="bullet"/>
      <w:lvlText w:val=""/>
      <w:lvlJc w:val="left"/>
      <w:pPr>
        <w:ind w:left="1080" w:hanging="360"/>
      </w:pPr>
      <w:rPr>
        <w:rFonts w:ascii="Symbol" w:hAnsi="Symbol"/>
      </w:rPr>
    </w:lvl>
    <w:lvl w:ilvl="4" w:tplc="CBFC2E7C">
      <w:start w:val="1"/>
      <w:numFmt w:val="bullet"/>
      <w:lvlText w:val=""/>
      <w:lvlJc w:val="left"/>
      <w:pPr>
        <w:ind w:left="1080" w:hanging="360"/>
      </w:pPr>
      <w:rPr>
        <w:rFonts w:ascii="Symbol" w:hAnsi="Symbol"/>
      </w:rPr>
    </w:lvl>
    <w:lvl w:ilvl="5" w:tplc="AB822486">
      <w:start w:val="1"/>
      <w:numFmt w:val="bullet"/>
      <w:lvlText w:val=""/>
      <w:lvlJc w:val="left"/>
      <w:pPr>
        <w:ind w:left="1080" w:hanging="360"/>
      </w:pPr>
      <w:rPr>
        <w:rFonts w:ascii="Symbol" w:hAnsi="Symbol"/>
      </w:rPr>
    </w:lvl>
    <w:lvl w:ilvl="6" w:tplc="B4DE2B72">
      <w:start w:val="1"/>
      <w:numFmt w:val="bullet"/>
      <w:lvlText w:val=""/>
      <w:lvlJc w:val="left"/>
      <w:pPr>
        <w:ind w:left="1080" w:hanging="360"/>
      </w:pPr>
      <w:rPr>
        <w:rFonts w:ascii="Symbol" w:hAnsi="Symbol"/>
      </w:rPr>
    </w:lvl>
    <w:lvl w:ilvl="7" w:tplc="1C02D75C">
      <w:start w:val="1"/>
      <w:numFmt w:val="bullet"/>
      <w:lvlText w:val=""/>
      <w:lvlJc w:val="left"/>
      <w:pPr>
        <w:ind w:left="1080" w:hanging="360"/>
      </w:pPr>
      <w:rPr>
        <w:rFonts w:ascii="Symbol" w:hAnsi="Symbol"/>
      </w:rPr>
    </w:lvl>
    <w:lvl w:ilvl="8" w:tplc="A25C23D0">
      <w:start w:val="1"/>
      <w:numFmt w:val="bullet"/>
      <w:lvlText w:val=""/>
      <w:lvlJc w:val="left"/>
      <w:pPr>
        <w:ind w:left="1080" w:hanging="360"/>
      </w:pPr>
      <w:rPr>
        <w:rFonts w:ascii="Symbol" w:hAnsi="Symbol"/>
      </w:rPr>
    </w:lvl>
  </w:abstractNum>
  <w:abstractNum w:abstractNumId="9" w15:restartNumberingAfterBreak="0">
    <w:nsid w:val="18BB7B6F"/>
    <w:multiLevelType w:val="hybridMultilevel"/>
    <w:tmpl w:val="33FEFDE6"/>
    <w:lvl w:ilvl="0" w:tplc="FFEC9D78">
      <w:start w:val="1"/>
      <w:numFmt w:val="bullet"/>
      <w:lvlText w:val="F"/>
      <w:lvlJc w:val="left"/>
      <w:pPr>
        <w:tabs>
          <w:tab w:val="num" w:pos="720"/>
        </w:tabs>
        <w:ind w:left="720" w:hanging="360"/>
      </w:pPr>
      <w:rPr>
        <w:rFonts w:ascii="Monotype Sorts" w:hAnsi="Monotype Sorts" w:hint="default"/>
      </w:rPr>
    </w:lvl>
    <w:lvl w:ilvl="1" w:tplc="9078E420" w:tentative="1">
      <w:start w:val="1"/>
      <w:numFmt w:val="bullet"/>
      <w:lvlText w:val="F"/>
      <w:lvlJc w:val="left"/>
      <w:pPr>
        <w:tabs>
          <w:tab w:val="num" w:pos="1440"/>
        </w:tabs>
        <w:ind w:left="1440" w:hanging="360"/>
      </w:pPr>
      <w:rPr>
        <w:rFonts w:ascii="Monotype Sorts" w:hAnsi="Monotype Sorts" w:hint="default"/>
      </w:rPr>
    </w:lvl>
    <w:lvl w:ilvl="2" w:tplc="317A8D4E" w:tentative="1">
      <w:start w:val="1"/>
      <w:numFmt w:val="bullet"/>
      <w:lvlText w:val="F"/>
      <w:lvlJc w:val="left"/>
      <w:pPr>
        <w:tabs>
          <w:tab w:val="num" w:pos="2160"/>
        </w:tabs>
        <w:ind w:left="2160" w:hanging="360"/>
      </w:pPr>
      <w:rPr>
        <w:rFonts w:ascii="Monotype Sorts" w:hAnsi="Monotype Sorts" w:hint="default"/>
      </w:rPr>
    </w:lvl>
    <w:lvl w:ilvl="3" w:tplc="828EF62C" w:tentative="1">
      <w:start w:val="1"/>
      <w:numFmt w:val="bullet"/>
      <w:lvlText w:val="F"/>
      <w:lvlJc w:val="left"/>
      <w:pPr>
        <w:tabs>
          <w:tab w:val="num" w:pos="2880"/>
        </w:tabs>
        <w:ind w:left="2880" w:hanging="360"/>
      </w:pPr>
      <w:rPr>
        <w:rFonts w:ascii="Monotype Sorts" w:hAnsi="Monotype Sorts" w:hint="default"/>
      </w:rPr>
    </w:lvl>
    <w:lvl w:ilvl="4" w:tplc="BC4667C4" w:tentative="1">
      <w:start w:val="1"/>
      <w:numFmt w:val="bullet"/>
      <w:lvlText w:val="F"/>
      <w:lvlJc w:val="left"/>
      <w:pPr>
        <w:tabs>
          <w:tab w:val="num" w:pos="3600"/>
        </w:tabs>
        <w:ind w:left="3600" w:hanging="360"/>
      </w:pPr>
      <w:rPr>
        <w:rFonts w:ascii="Monotype Sorts" w:hAnsi="Monotype Sorts" w:hint="default"/>
      </w:rPr>
    </w:lvl>
    <w:lvl w:ilvl="5" w:tplc="20D619D2" w:tentative="1">
      <w:start w:val="1"/>
      <w:numFmt w:val="bullet"/>
      <w:lvlText w:val="F"/>
      <w:lvlJc w:val="left"/>
      <w:pPr>
        <w:tabs>
          <w:tab w:val="num" w:pos="4320"/>
        </w:tabs>
        <w:ind w:left="4320" w:hanging="360"/>
      </w:pPr>
      <w:rPr>
        <w:rFonts w:ascii="Monotype Sorts" w:hAnsi="Monotype Sorts" w:hint="default"/>
      </w:rPr>
    </w:lvl>
    <w:lvl w:ilvl="6" w:tplc="156885E0" w:tentative="1">
      <w:start w:val="1"/>
      <w:numFmt w:val="bullet"/>
      <w:lvlText w:val="F"/>
      <w:lvlJc w:val="left"/>
      <w:pPr>
        <w:tabs>
          <w:tab w:val="num" w:pos="5040"/>
        </w:tabs>
        <w:ind w:left="5040" w:hanging="360"/>
      </w:pPr>
      <w:rPr>
        <w:rFonts w:ascii="Monotype Sorts" w:hAnsi="Monotype Sorts" w:hint="default"/>
      </w:rPr>
    </w:lvl>
    <w:lvl w:ilvl="7" w:tplc="5F92EB08" w:tentative="1">
      <w:start w:val="1"/>
      <w:numFmt w:val="bullet"/>
      <w:lvlText w:val="F"/>
      <w:lvlJc w:val="left"/>
      <w:pPr>
        <w:tabs>
          <w:tab w:val="num" w:pos="5760"/>
        </w:tabs>
        <w:ind w:left="5760" w:hanging="360"/>
      </w:pPr>
      <w:rPr>
        <w:rFonts w:ascii="Monotype Sorts" w:hAnsi="Monotype Sorts" w:hint="default"/>
      </w:rPr>
    </w:lvl>
    <w:lvl w:ilvl="8" w:tplc="30661A0A" w:tentative="1">
      <w:start w:val="1"/>
      <w:numFmt w:val="bullet"/>
      <w:lvlText w:val="F"/>
      <w:lvlJc w:val="left"/>
      <w:pPr>
        <w:tabs>
          <w:tab w:val="num" w:pos="6480"/>
        </w:tabs>
        <w:ind w:left="6480" w:hanging="360"/>
      </w:pPr>
      <w:rPr>
        <w:rFonts w:ascii="Monotype Sorts" w:hAnsi="Monotype Sorts" w:hint="default"/>
      </w:rPr>
    </w:lvl>
  </w:abstractNum>
  <w:abstractNum w:abstractNumId="10" w15:restartNumberingAfterBreak="0">
    <w:nsid w:val="19074F26"/>
    <w:multiLevelType w:val="hybridMultilevel"/>
    <w:tmpl w:val="6C709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01315B"/>
    <w:multiLevelType w:val="hybridMultilevel"/>
    <w:tmpl w:val="75EE867C"/>
    <w:lvl w:ilvl="0" w:tplc="A36C0952">
      <w:start w:val="1"/>
      <w:numFmt w:val="bullet"/>
      <w:lvlText w:val="F"/>
      <w:lvlJc w:val="left"/>
      <w:pPr>
        <w:tabs>
          <w:tab w:val="num" w:pos="720"/>
        </w:tabs>
        <w:ind w:left="720" w:hanging="360"/>
      </w:pPr>
      <w:rPr>
        <w:rFonts w:ascii="Monotype Sorts" w:hAnsi="Monotype Sorts" w:hint="default"/>
      </w:rPr>
    </w:lvl>
    <w:lvl w:ilvl="1" w:tplc="E58814C0" w:tentative="1">
      <w:start w:val="1"/>
      <w:numFmt w:val="bullet"/>
      <w:lvlText w:val="F"/>
      <w:lvlJc w:val="left"/>
      <w:pPr>
        <w:tabs>
          <w:tab w:val="num" w:pos="1440"/>
        </w:tabs>
        <w:ind w:left="1440" w:hanging="360"/>
      </w:pPr>
      <w:rPr>
        <w:rFonts w:ascii="Monotype Sorts" w:hAnsi="Monotype Sorts" w:hint="default"/>
      </w:rPr>
    </w:lvl>
    <w:lvl w:ilvl="2" w:tplc="917E27B4" w:tentative="1">
      <w:start w:val="1"/>
      <w:numFmt w:val="bullet"/>
      <w:lvlText w:val="F"/>
      <w:lvlJc w:val="left"/>
      <w:pPr>
        <w:tabs>
          <w:tab w:val="num" w:pos="2160"/>
        </w:tabs>
        <w:ind w:left="2160" w:hanging="360"/>
      </w:pPr>
      <w:rPr>
        <w:rFonts w:ascii="Monotype Sorts" w:hAnsi="Monotype Sorts" w:hint="default"/>
      </w:rPr>
    </w:lvl>
    <w:lvl w:ilvl="3" w:tplc="9326A504" w:tentative="1">
      <w:start w:val="1"/>
      <w:numFmt w:val="bullet"/>
      <w:lvlText w:val="F"/>
      <w:lvlJc w:val="left"/>
      <w:pPr>
        <w:tabs>
          <w:tab w:val="num" w:pos="2880"/>
        </w:tabs>
        <w:ind w:left="2880" w:hanging="360"/>
      </w:pPr>
      <w:rPr>
        <w:rFonts w:ascii="Monotype Sorts" w:hAnsi="Monotype Sorts" w:hint="default"/>
      </w:rPr>
    </w:lvl>
    <w:lvl w:ilvl="4" w:tplc="3438A228" w:tentative="1">
      <w:start w:val="1"/>
      <w:numFmt w:val="bullet"/>
      <w:lvlText w:val="F"/>
      <w:lvlJc w:val="left"/>
      <w:pPr>
        <w:tabs>
          <w:tab w:val="num" w:pos="3600"/>
        </w:tabs>
        <w:ind w:left="3600" w:hanging="360"/>
      </w:pPr>
      <w:rPr>
        <w:rFonts w:ascii="Monotype Sorts" w:hAnsi="Monotype Sorts" w:hint="default"/>
      </w:rPr>
    </w:lvl>
    <w:lvl w:ilvl="5" w:tplc="576C2C82" w:tentative="1">
      <w:start w:val="1"/>
      <w:numFmt w:val="bullet"/>
      <w:lvlText w:val="F"/>
      <w:lvlJc w:val="left"/>
      <w:pPr>
        <w:tabs>
          <w:tab w:val="num" w:pos="4320"/>
        </w:tabs>
        <w:ind w:left="4320" w:hanging="360"/>
      </w:pPr>
      <w:rPr>
        <w:rFonts w:ascii="Monotype Sorts" w:hAnsi="Monotype Sorts" w:hint="default"/>
      </w:rPr>
    </w:lvl>
    <w:lvl w:ilvl="6" w:tplc="E8744A20" w:tentative="1">
      <w:start w:val="1"/>
      <w:numFmt w:val="bullet"/>
      <w:lvlText w:val="F"/>
      <w:lvlJc w:val="left"/>
      <w:pPr>
        <w:tabs>
          <w:tab w:val="num" w:pos="5040"/>
        </w:tabs>
        <w:ind w:left="5040" w:hanging="360"/>
      </w:pPr>
      <w:rPr>
        <w:rFonts w:ascii="Monotype Sorts" w:hAnsi="Monotype Sorts" w:hint="default"/>
      </w:rPr>
    </w:lvl>
    <w:lvl w:ilvl="7" w:tplc="28A6B362" w:tentative="1">
      <w:start w:val="1"/>
      <w:numFmt w:val="bullet"/>
      <w:lvlText w:val="F"/>
      <w:lvlJc w:val="left"/>
      <w:pPr>
        <w:tabs>
          <w:tab w:val="num" w:pos="5760"/>
        </w:tabs>
        <w:ind w:left="5760" w:hanging="360"/>
      </w:pPr>
      <w:rPr>
        <w:rFonts w:ascii="Monotype Sorts" w:hAnsi="Monotype Sorts" w:hint="default"/>
      </w:rPr>
    </w:lvl>
    <w:lvl w:ilvl="8" w:tplc="32880438" w:tentative="1">
      <w:start w:val="1"/>
      <w:numFmt w:val="bullet"/>
      <w:lvlText w:val="F"/>
      <w:lvlJc w:val="left"/>
      <w:pPr>
        <w:tabs>
          <w:tab w:val="num" w:pos="6480"/>
        </w:tabs>
        <w:ind w:left="6480" w:hanging="360"/>
      </w:pPr>
      <w:rPr>
        <w:rFonts w:ascii="Monotype Sorts" w:hAnsi="Monotype Sorts" w:hint="default"/>
      </w:rPr>
    </w:lvl>
  </w:abstractNum>
  <w:abstractNum w:abstractNumId="12" w15:restartNumberingAfterBreak="0">
    <w:nsid w:val="2DC75D3E"/>
    <w:multiLevelType w:val="hybridMultilevel"/>
    <w:tmpl w:val="D232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571CA"/>
    <w:multiLevelType w:val="hybridMultilevel"/>
    <w:tmpl w:val="A1B8ABB4"/>
    <w:lvl w:ilvl="0" w:tplc="F73200F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657DF"/>
    <w:multiLevelType w:val="hybridMultilevel"/>
    <w:tmpl w:val="E29C30AE"/>
    <w:lvl w:ilvl="0" w:tplc="F7C01D8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7D4B36"/>
    <w:multiLevelType w:val="hybridMultilevel"/>
    <w:tmpl w:val="F7A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258DA"/>
    <w:multiLevelType w:val="hybridMultilevel"/>
    <w:tmpl w:val="BF18B722"/>
    <w:lvl w:ilvl="0" w:tplc="167612A4">
      <w:start w:val="1"/>
      <w:numFmt w:val="bullet"/>
      <w:lvlText w:val="F"/>
      <w:lvlJc w:val="left"/>
      <w:pPr>
        <w:tabs>
          <w:tab w:val="num" w:pos="720"/>
        </w:tabs>
        <w:ind w:left="720" w:hanging="360"/>
      </w:pPr>
      <w:rPr>
        <w:rFonts w:ascii="Monotype Sorts" w:hAnsi="Monotype Sorts" w:hint="default"/>
      </w:rPr>
    </w:lvl>
    <w:lvl w:ilvl="1" w:tplc="85E41856" w:tentative="1">
      <w:start w:val="1"/>
      <w:numFmt w:val="bullet"/>
      <w:lvlText w:val="F"/>
      <w:lvlJc w:val="left"/>
      <w:pPr>
        <w:tabs>
          <w:tab w:val="num" w:pos="1440"/>
        </w:tabs>
        <w:ind w:left="1440" w:hanging="360"/>
      </w:pPr>
      <w:rPr>
        <w:rFonts w:ascii="Monotype Sorts" w:hAnsi="Monotype Sorts" w:hint="default"/>
      </w:rPr>
    </w:lvl>
    <w:lvl w:ilvl="2" w:tplc="EB36112A" w:tentative="1">
      <w:start w:val="1"/>
      <w:numFmt w:val="bullet"/>
      <w:lvlText w:val="F"/>
      <w:lvlJc w:val="left"/>
      <w:pPr>
        <w:tabs>
          <w:tab w:val="num" w:pos="2160"/>
        </w:tabs>
        <w:ind w:left="2160" w:hanging="360"/>
      </w:pPr>
      <w:rPr>
        <w:rFonts w:ascii="Monotype Sorts" w:hAnsi="Monotype Sorts" w:hint="default"/>
      </w:rPr>
    </w:lvl>
    <w:lvl w:ilvl="3" w:tplc="C7E2C24E" w:tentative="1">
      <w:start w:val="1"/>
      <w:numFmt w:val="bullet"/>
      <w:lvlText w:val="F"/>
      <w:lvlJc w:val="left"/>
      <w:pPr>
        <w:tabs>
          <w:tab w:val="num" w:pos="2880"/>
        </w:tabs>
        <w:ind w:left="2880" w:hanging="360"/>
      </w:pPr>
      <w:rPr>
        <w:rFonts w:ascii="Monotype Sorts" w:hAnsi="Monotype Sorts" w:hint="default"/>
      </w:rPr>
    </w:lvl>
    <w:lvl w:ilvl="4" w:tplc="B180313A" w:tentative="1">
      <w:start w:val="1"/>
      <w:numFmt w:val="bullet"/>
      <w:lvlText w:val="F"/>
      <w:lvlJc w:val="left"/>
      <w:pPr>
        <w:tabs>
          <w:tab w:val="num" w:pos="3600"/>
        </w:tabs>
        <w:ind w:left="3600" w:hanging="360"/>
      </w:pPr>
      <w:rPr>
        <w:rFonts w:ascii="Monotype Sorts" w:hAnsi="Monotype Sorts" w:hint="default"/>
      </w:rPr>
    </w:lvl>
    <w:lvl w:ilvl="5" w:tplc="05D408D6" w:tentative="1">
      <w:start w:val="1"/>
      <w:numFmt w:val="bullet"/>
      <w:lvlText w:val="F"/>
      <w:lvlJc w:val="left"/>
      <w:pPr>
        <w:tabs>
          <w:tab w:val="num" w:pos="4320"/>
        </w:tabs>
        <w:ind w:left="4320" w:hanging="360"/>
      </w:pPr>
      <w:rPr>
        <w:rFonts w:ascii="Monotype Sorts" w:hAnsi="Monotype Sorts" w:hint="default"/>
      </w:rPr>
    </w:lvl>
    <w:lvl w:ilvl="6" w:tplc="3AE250B2" w:tentative="1">
      <w:start w:val="1"/>
      <w:numFmt w:val="bullet"/>
      <w:lvlText w:val="F"/>
      <w:lvlJc w:val="left"/>
      <w:pPr>
        <w:tabs>
          <w:tab w:val="num" w:pos="5040"/>
        </w:tabs>
        <w:ind w:left="5040" w:hanging="360"/>
      </w:pPr>
      <w:rPr>
        <w:rFonts w:ascii="Monotype Sorts" w:hAnsi="Monotype Sorts" w:hint="default"/>
      </w:rPr>
    </w:lvl>
    <w:lvl w:ilvl="7" w:tplc="25D0F29E" w:tentative="1">
      <w:start w:val="1"/>
      <w:numFmt w:val="bullet"/>
      <w:lvlText w:val="F"/>
      <w:lvlJc w:val="left"/>
      <w:pPr>
        <w:tabs>
          <w:tab w:val="num" w:pos="5760"/>
        </w:tabs>
        <w:ind w:left="5760" w:hanging="360"/>
      </w:pPr>
      <w:rPr>
        <w:rFonts w:ascii="Monotype Sorts" w:hAnsi="Monotype Sorts" w:hint="default"/>
      </w:rPr>
    </w:lvl>
    <w:lvl w:ilvl="8" w:tplc="57D29F26" w:tentative="1">
      <w:start w:val="1"/>
      <w:numFmt w:val="bullet"/>
      <w:lvlText w:val="F"/>
      <w:lvlJc w:val="left"/>
      <w:pPr>
        <w:tabs>
          <w:tab w:val="num" w:pos="6480"/>
        </w:tabs>
        <w:ind w:left="6480" w:hanging="360"/>
      </w:pPr>
      <w:rPr>
        <w:rFonts w:ascii="Monotype Sorts" w:hAnsi="Monotype Sorts" w:hint="default"/>
      </w:rPr>
    </w:lvl>
  </w:abstractNum>
  <w:abstractNum w:abstractNumId="17" w15:restartNumberingAfterBreak="0">
    <w:nsid w:val="3C414B19"/>
    <w:multiLevelType w:val="hybridMultilevel"/>
    <w:tmpl w:val="98D6DEC6"/>
    <w:lvl w:ilvl="0" w:tplc="FBDA6B74">
      <w:start w:val="1"/>
      <w:numFmt w:val="bullet"/>
      <w:lvlText w:val="F"/>
      <w:lvlJc w:val="left"/>
      <w:pPr>
        <w:tabs>
          <w:tab w:val="num" w:pos="720"/>
        </w:tabs>
        <w:ind w:left="720" w:hanging="360"/>
      </w:pPr>
      <w:rPr>
        <w:rFonts w:ascii="Monotype Sorts" w:hAnsi="Monotype Sorts" w:hint="default"/>
      </w:rPr>
    </w:lvl>
    <w:lvl w:ilvl="1" w:tplc="C84CAB4C" w:tentative="1">
      <w:start w:val="1"/>
      <w:numFmt w:val="bullet"/>
      <w:lvlText w:val="F"/>
      <w:lvlJc w:val="left"/>
      <w:pPr>
        <w:tabs>
          <w:tab w:val="num" w:pos="1440"/>
        </w:tabs>
        <w:ind w:left="1440" w:hanging="360"/>
      </w:pPr>
      <w:rPr>
        <w:rFonts w:ascii="Monotype Sorts" w:hAnsi="Monotype Sorts" w:hint="default"/>
      </w:rPr>
    </w:lvl>
    <w:lvl w:ilvl="2" w:tplc="083418C8" w:tentative="1">
      <w:start w:val="1"/>
      <w:numFmt w:val="bullet"/>
      <w:lvlText w:val="F"/>
      <w:lvlJc w:val="left"/>
      <w:pPr>
        <w:tabs>
          <w:tab w:val="num" w:pos="2160"/>
        </w:tabs>
        <w:ind w:left="2160" w:hanging="360"/>
      </w:pPr>
      <w:rPr>
        <w:rFonts w:ascii="Monotype Sorts" w:hAnsi="Monotype Sorts" w:hint="default"/>
      </w:rPr>
    </w:lvl>
    <w:lvl w:ilvl="3" w:tplc="FCA61BC6" w:tentative="1">
      <w:start w:val="1"/>
      <w:numFmt w:val="bullet"/>
      <w:lvlText w:val="F"/>
      <w:lvlJc w:val="left"/>
      <w:pPr>
        <w:tabs>
          <w:tab w:val="num" w:pos="2880"/>
        </w:tabs>
        <w:ind w:left="2880" w:hanging="360"/>
      </w:pPr>
      <w:rPr>
        <w:rFonts w:ascii="Monotype Sorts" w:hAnsi="Monotype Sorts" w:hint="default"/>
      </w:rPr>
    </w:lvl>
    <w:lvl w:ilvl="4" w:tplc="BC0EF3A6" w:tentative="1">
      <w:start w:val="1"/>
      <w:numFmt w:val="bullet"/>
      <w:lvlText w:val="F"/>
      <w:lvlJc w:val="left"/>
      <w:pPr>
        <w:tabs>
          <w:tab w:val="num" w:pos="3600"/>
        </w:tabs>
        <w:ind w:left="3600" w:hanging="360"/>
      </w:pPr>
      <w:rPr>
        <w:rFonts w:ascii="Monotype Sorts" w:hAnsi="Monotype Sorts" w:hint="default"/>
      </w:rPr>
    </w:lvl>
    <w:lvl w:ilvl="5" w:tplc="BCCA45D8" w:tentative="1">
      <w:start w:val="1"/>
      <w:numFmt w:val="bullet"/>
      <w:lvlText w:val="F"/>
      <w:lvlJc w:val="left"/>
      <w:pPr>
        <w:tabs>
          <w:tab w:val="num" w:pos="4320"/>
        </w:tabs>
        <w:ind w:left="4320" w:hanging="360"/>
      </w:pPr>
      <w:rPr>
        <w:rFonts w:ascii="Monotype Sorts" w:hAnsi="Monotype Sorts" w:hint="default"/>
      </w:rPr>
    </w:lvl>
    <w:lvl w:ilvl="6" w:tplc="E64C8096" w:tentative="1">
      <w:start w:val="1"/>
      <w:numFmt w:val="bullet"/>
      <w:lvlText w:val="F"/>
      <w:lvlJc w:val="left"/>
      <w:pPr>
        <w:tabs>
          <w:tab w:val="num" w:pos="5040"/>
        </w:tabs>
        <w:ind w:left="5040" w:hanging="360"/>
      </w:pPr>
      <w:rPr>
        <w:rFonts w:ascii="Monotype Sorts" w:hAnsi="Monotype Sorts" w:hint="default"/>
      </w:rPr>
    </w:lvl>
    <w:lvl w:ilvl="7" w:tplc="5FF479B0" w:tentative="1">
      <w:start w:val="1"/>
      <w:numFmt w:val="bullet"/>
      <w:lvlText w:val="F"/>
      <w:lvlJc w:val="left"/>
      <w:pPr>
        <w:tabs>
          <w:tab w:val="num" w:pos="5760"/>
        </w:tabs>
        <w:ind w:left="5760" w:hanging="360"/>
      </w:pPr>
      <w:rPr>
        <w:rFonts w:ascii="Monotype Sorts" w:hAnsi="Monotype Sorts" w:hint="default"/>
      </w:rPr>
    </w:lvl>
    <w:lvl w:ilvl="8" w:tplc="DBA27E60" w:tentative="1">
      <w:start w:val="1"/>
      <w:numFmt w:val="bullet"/>
      <w:lvlText w:val="F"/>
      <w:lvlJc w:val="left"/>
      <w:pPr>
        <w:tabs>
          <w:tab w:val="num" w:pos="6480"/>
        </w:tabs>
        <w:ind w:left="6480" w:hanging="360"/>
      </w:pPr>
      <w:rPr>
        <w:rFonts w:ascii="Monotype Sorts" w:hAnsi="Monotype Sorts" w:hint="default"/>
      </w:rPr>
    </w:lvl>
  </w:abstractNum>
  <w:abstractNum w:abstractNumId="18" w15:restartNumberingAfterBreak="0">
    <w:nsid w:val="3E130F77"/>
    <w:multiLevelType w:val="hybridMultilevel"/>
    <w:tmpl w:val="E60C0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E62C7"/>
    <w:multiLevelType w:val="hybridMultilevel"/>
    <w:tmpl w:val="3BBABC56"/>
    <w:lvl w:ilvl="0" w:tplc="E8D85B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3B1DF8"/>
    <w:multiLevelType w:val="hybridMultilevel"/>
    <w:tmpl w:val="BB9E0EB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63613C"/>
    <w:multiLevelType w:val="hybridMultilevel"/>
    <w:tmpl w:val="1C0EAF1C"/>
    <w:lvl w:ilvl="0" w:tplc="C038DC9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46742"/>
    <w:multiLevelType w:val="hybridMultilevel"/>
    <w:tmpl w:val="23083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D402C"/>
    <w:multiLevelType w:val="hybridMultilevel"/>
    <w:tmpl w:val="286C1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94C6B"/>
    <w:multiLevelType w:val="hybridMultilevel"/>
    <w:tmpl w:val="88F2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61601"/>
    <w:multiLevelType w:val="hybridMultilevel"/>
    <w:tmpl w:val="9904C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4300A13"/>
    <w:multiLevelType w:val="hybridMultilevel"/>
    <w:tmpl w:val="7A70A50A"/>
    <w:lvl w:ilvl="0" w:tplc="04090001">
      <w:start w:val="1"/>
      <w:numFmt w:val="bullet"/>
      <w:lvlText w:val=""/>
      <w:lvlJc w:val="left"/>
      <w:pPr>
        <w:ind w:left="7275" w:hanging="360"/>
      </w:pPr>
      <w:rPr>
        <w:rFonts w:ascii="Symbol" w:hAnsi="Symbol" w:hint="default"/>
      </w:rPr>
    </w:lvl>
    <w:lvl w:ilvl="1" w:tplc="04090003" w:tentative="1">
      <w:start w:val="1"/>
      <w:numFmt w:val="bullet"/>
      <w:lvlText w:val="o"/>
      <w:lvlJc w:val="left"/>
      <w:pPr>
        <w:ind w:left="7995" w:hanging="360"/>
      </w:pPr>
      <w:rPr>
        <w:rFonts w:ascii="Courier New" w:hAnsi="Courier New" w:cs="Courier New" w:hint="default"/>
      </w:rPr>
    </w:lvl>
    <w:lvl w:ilvl="2" w:tplc="04090005" w:tentative="1">
      <w:start w:val="1"/>
      <w:numFmt w:val="bullet"/>
      <w:lvlText w:val=""/>
      <w:lvlJc w:val="left"/>
      <w:pPr>
        <w:ind w:left="8715" w:hanging="360"/>
      </w:pPr>
      <w:rPr>
        <w:rFonts w:ascii="Wingdings" w:hAnsi="Wingdings" w:hint="default"/>
      </w:rPr>
    </w:lvl>
    <w:lvl w:ilvl="3" w:tplc="04090001" w:tentative="1">
      <w:start w:val="1"/>
      <w:numFmt w:val="bullet"/>
      <w:lvlText w:val=""/>
      <w:lvlJc w:val="left"/>
      <w:pPr>
        <w:ind w:left="9435" w:hanging="360"/>
      </w:pPr>
      <w:rPr>
        <w:rFonts w:ascii="Symbol" w:hAnsi="Symbol" w:hint="default"/>
      </w:rPr>
    </w:lvl>
    <w:lvl w:ilvl="4" w:tplc="04090003" w:tentative="1">
      <w:start w:val="1"/>
      <w:numFmt w:val="bullet"/>
      <w:lvlText w:val="o"/>
      <w:lvlJc w:val="left"/>
      <w:pPr>
        <w:ind w:left="10155" w:hanging="360"/>
      </w:pPr>
      <w:rPr>
        <w:rFonts w:ascii="Courier New" w:hAnsi="Courier New" w:cs="Courier New" w:hint="default"/>
      </w:rPr>
    </w:lvl>
    <w:lvl w:ilvl="5" w:tplc="04090005" w:tentative="1">
      <w:start w:val="1"/>
      <w:numFmt w:val="bullet"/>
      <w:lvlText w:val=""/>
      <w:lvlJc w:val="left"/>
      <w:pPr>
        <w:ind w:left="10875" w:hanging="360"/>
      </w:pPr>
      <w:rPr>
        <w:rFonts w:ascii="Wingdings" w:hAnsi="Wingdings" w:hint="default"/>
      </w:rPr>
    </w:lvl>
    <w:lvl w:ilvl="6" w:tplc="04090001" w:tentative="1">
      <w:start w:val="1"/>
      <w:numFmt w:val="bullet"/>
      <w:lvlText w:val=""/>
      <w:lvlJc w:val="left"/>
      <w:pPr>
        <w:ind w:left="11595" w:hanging="360"/>
      </w:pPr>
      <w:rPr>
        <w:rFonts w:ascii="Symbol" w:hAnsi="Symbol" w:hint="default"/>
      </w:rPr>
    </w:lvl>
    <w:lvl w:ilvl="7" w:tplc="04090003" w:tentative="1">
      <w:start w:val="1"/>
      <w:numFmt w:val="bullet"/>
      <w:lvlText w:val="o"/>
      <w:lvlJc w:val="left"/>
      <w:pPr>
        <w:ind w:left="12315" w:hanging="360"/>
      </w:pPr>
      <w:rPr>
        <w:rFonts w:ascii="Courier New" w:hAnsi="Courier New" w:cs="Courier New" w:hint="default"/>
      </w:rPr>
    </w:lvl>
    <w:lvl w:ilvl="8" w:tplc="04090005" w:tentative="1">
      <w:start w:val="1"/>
      <w:numFmt w:val="bullet"/>
      <w:lvlText w:val=""/>
      <w:lvlJc w:val="left"/>
      <w:pPr>
        <w:ind w:left="13035" w:hanging="360"/>
      </w:pPr>
      <w:rPr>
        <w:rFonts w:ascii="Wingdings" w:hAnsi="Wingdings" w:hint="default"/>
      </w:rPr>
    </w:lvl>
  </w:abstractNum>
  <w:abstractNum w:abstractNumId="27" w15:restartNumberingAfterBreak="0">
    <w:nsid w:val="563A4878"/>
    <w:multiLevelType w:val="hybridMultilevel"/>
    <w:tmpl w:val="BF2CA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2729C"/>
    <w:multiLevelType w:val="hybridMultilevel"/>
    <w:tmpl w:val="6EE8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27BB8"/>
    <w:multiLevelType w:val="hybridMultilevel"/>
    <w:tmpl w:val="4D006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06231"/>
    <w:multiLevelType w:val="hybridMultilevel"/>
    <w:tmpl w:val="6BEA5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443B7"/>
    <w:multiLevelType w:val="hybridMultilevel"/>
    <w:tmpl w:val="E834A242"/>
    <w:lvl w:ilvl="0" w:tplc="04090001">
      <w:start w:val="1"/>
      <w:numFmt w:val="bullet"/>
      <w:lvlText w:val=""/>
      <w:lvlJc w:val="left"/>
      <w:pPr>
        <w:ind w:left="720" w:hanging="72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95128E"/>
    <w:multiLevelType w:val="hybridMultilevel"/>
    <w:tmpl w:val="17E87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62CA3"/>
    <w:multiLevelType w:val="hybridMultilevel"/>
    <w:tmpl w:val="3A16C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014C3"/>
    <w:multiLevelType w:val="hybridMultilevel"/>
    <w:tmpl w:val="922C0FD0"/>
    <w:lvl w:ilvl="0" w:tplc="04090001">
      <w:start w:val="1"/>
      <w:numFmt w:val="bullet"/>
      <w:lvlText w:val=""/>
      <w:lvlJc w:val="left"/>
      <w:pPr>
        <w:ind w:left="1710" w:hanging="720"/>
      </w:pPr>
      <w:rPr>
        <w:rFonts w:ascii="Symbol" w:hAnsi="Symbol"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5" w15:restartNumberingAfterBreak="0">
    <w:nsid w:val="6A201E3B"/>
    <w:multiLevelType w:val="hybridMultilevel"/>
    <w:tmpl w:val="7828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F56D4"/>
    <w:multiLevelType w:val="hybridMultilevel"/>
    <w:tmpl w:val="8FC85680"/>
    <w:lvl w:ilvl="0" w:tplc="C4B28BDE">
      <w:start w:val="1"/>
      <w:numFmt w:val="bullet"/>
      <w:lvlText w:val="F"/>
      <w:lvlJc w:val="left"/>
      <w:pPr>
        <w:tabs>
          <w:tab w:val="num" w:pos="720"/>
        </w:tabs>
        <w:ind w:left="720" w:hanging="360"/>
      </w:pPr>
      <w:rPr>
        <w:rFonts w:ascii="Monotype Sorts" w:hAnsi="Monotype Sorts" w:hint="default"/>
      </w:rPr>
    </w:lvl>
    <w:lvl w:ilvl="1" w:tplc="3222C722" w:tentative="1">
      <w:start w:val="1"/>
      <w:numFmt w:val="bullet"/>
      <w:lvlText w:val="F"/>
      <w:lvlJc w:val="left"/>
      <w:pPr>
        <w:tabs>
          <w:tab w:val="num" w:pos="1440"/>
        </w:tabs>
        <w:ind w:left="1440" w:hanging="360"/>
      </w:pPr>
      <w:rPr>
        <w:rFonts w:ascii="Monotype Sorts" w:hAnsi="Monotype Sorts" w:hint="default"/>
      </w:rPr>
    </w:lvl>
    <w:lvl w:ilvl="2" w:tplc="ECA89B32" w:tentative="1">
      <w:start w:val="1"/>
      <w:numFmt w:val="bullet"/>
      <w:lvlText w:val="F"/>
      <w:lvlJc w:val="left"/>
      <w:pPr>
        <w:tabs>
          <w:tab w:val="num" w:pos="2160"/>
        </w:tabs>
        <w:ind w:left="2160" w:hanging="360"/>
      </w:pPr>
      <w:rPr>
        <w:rFonts w:ascii="Monotype Sorts" w:hAnsi="Monotype Sorts" w:hint="default"/>
      </w:rPr>
    </w:lvl>
    <w:lvl w:ilvl="3" w:tplc="742C5CF0" w:tentative="1">
      <w:start w:val="1"/>
      <w:numFmt w:val="bullet"/>
      <w:lvlText w:val="F"/>
      <w:lvlJc w:val="left"/>
      <w:pPr>
        <w:tabs>
          <w:tab w:val="num" w:pos="2880"/>
        </w:tabs>
        <w:ind w:left="2880" w:hanging="360"/>
      </w:pPr>
      <w:rPr>
        <w:rFonts w:ascii="Monotype Sorts" w:hAnsi="Monotype Sorts" w:hint="default"/>
      </w:rPr>
    </w:lvl>
    <w:lvl w:ilvl="4" w:tplc="EF9278BE" w:tentative="1">
      <w:start w:val="1"/>
      <w:numFmt w:val="bullet"/>
      <w:lvlText w:val="F"/>
      <w:lvlJc w:val="left"/>
      <w:pPr>
        <w:tabs>
          <w:tab w:val="num" w:pos="3600"/>
        </w:tabs>
        <w:ind w:left="3600" w:hanging="360"/>
      </w:pPr>
      <w:rPr>
        <w:rFonts w:ascii="Monotype Sorts" w:hAnsi="Monotype Sorts" w:hint="default"/>
      </w:rPr>
    </w:lvl>
    <w:lvl w:ilvl="5" w:tplc="A7FC01F8" w:tentative="1">
      <w:start w:val="1"/>
      <w:numFmt w:val="bullet"/>
      <w:lvlText w:val="F"/>
      <w:lvlJc w:val="left"/>
      <w:pPr>
        <w:tabs>
          <w:tab w:val="num" w:pos="4320"/>
        </w:tabs>
        <w:ind w:left="4320" w:hanging="360"/>
      </w:pPr>
      <w:rPr>
        <w:rFonts w:ascii="Monotype Sorts" w:hAnsi="Monotype Sorts" w:hint="default"/>
      </w:rPr>
    </w:lvl>
    <w:lvl w:ilvl="6" w:tplc="C6AC5E78" w:tentative="1">
      <w:start w:val="1"/>
      <w:numFmt w:val="bullet"/>
      <w:lvlText w:val="F"/>
      <w:lvlJc w:val="left"/>
      <w:pPr>
        <w:tabs>
          <w:tab w:val="num" w:pos="5040"/>
        </w:tabs>
        <w:ind w:left="5040" w:hanging="360"/>
      </w:pPr>
      <w:rPr>
        <w:rFonts w:ascii="Monotype Sorts" w:hAnsi="Monotype Sorts" w:hint="default"/>
      </w:rPr>
    </w:lvl>
    <w:lvl w:ilvl="7" w:tplc="878A2A24" w:tentative="1">
      <w:start w:val="1"/>
      <w:numFmt w:val="bullet"/>
      <w:lvlText w:val="F"/>
      <w:lvlJc w:val="left"/>
      <w:pPr>
        <w:tabs>
          <w:tab w:val="num" w:pos="5760"/>
        </w:tabs>
        <w:ind w:left="5760" w:hanging="360"/>
      </w:pPr>
      <w:rPr>
        <w:rFonts w:ascii="Monotype Sorts" w:hAnsi="Monotype Sorts" w:hint="default"/>
      </w:rPr>
    </w:lvl>
    <w:lvl w:ilvl="8" w:tplc="EA0436C4" w:tentative="1">
      <w:start w:val="1"/>
      <w:numFmt w:val="bullet"/>
      <w:lvlText w:val="F"/>
      <w:lvlJc w:val="left"/>
      <w:pPr>
        <w:tabs>
          <w:tab w:val="num" w:pos="6480"/>
        </w:tabs>
        <w:ind w:left="6480" w:hanging="360"/>
      </w:pPr>
      <w:rPr>
        <w:rFonts w:ascii="Monotype Sorts" w:hAnsi="Monotype Sorts" w:hint="default"/>
      </w:rPr>
    </w:lvl>
  </w:abstractNum>
  <w:abstractNum w:abstractNumId="37" w15:restartNumberingAfterBreak="0">
    <w:nsid w:val="6CA84A14"/>
    <w:multiLevelType w:val="hybridMultilevel"/>
    <w:tmpl w:val="2558EA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57BB6"/>
    <w:multiLevelType w:val="hybridMultilevel"/>
    <w:tmpl w:val="F86E5D1E"/>
    <w:lvl w:ilvl="0" w:tplc="C038DC9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1F103D"/>
    <w:multiLevelType w:val="hybridMultilevel"/>
    <w:tmpl w:val="9EF21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5F29D0"/>
    <w:multiLevelType w:val="hybridMultilevel"/>
    <w:tmpl w:val="A34E98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FD76EF"/>
    <w:multiLevelType w:val="hybridMultilevel"/>
    <w:tmpl w:val="1414B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756E14"/>
    <w:multiLevelType w:val="hybridMultilevel"/>
    <w:tmpl w:val="880801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C944E6"/>
    <w:multiLevelType w:val="hybridMultilevel"/>
    <w:tmpl w:val="F0A2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885797">
    <w:abstractNumId w:val="15"/>
  </w:num>
  <w:num w:numId="2" w16cid:durableId="350421236">
    <w:abstractNumId w:val="36"/>
  </w:num>
  <w:num w:numId="3" w16cid:durableId="93598661">
    <w:abstractNumId w:val="11"/>
  </w:num>
  <w:num w:numId="4" w16cid:durableId="136261892">
    <w:abstractNumId w:val="17"/>
  </w:num>
  <w:num w:numId="5" w16cid:durableId="723456060">
    <w:abstractNumId w:val="27"/>
  </w:num>
  <w:num w:numId="6" w16cid:durableId="1680815750">
    <w:abstractNumId w:val="9"/>
  </w:num>
  <w:num w:numId="7" w16cid:durableId="1238129358">
    <w:abstractNumId w:val="16"/>
  </w:num>
  <w:num w:numId="8" w16cid:durableId="1176457880">
    <w:abstractNumId w:val="2"/>
  </w:num>
  <w:num w:numId="9" w16cid:durableId="228923828">
    <w:abstractNumId w:val="20"/>
  </w:num>
  <w:num w:numId="10" w16cid:durableId="917716901">
    <w:abstractNumId w:val="37"/>
  </w:num>
  <w:num w:numId="11" w16cid:durableId="2029260362">
    <w:abstractNumId w:val="3"/>
  </w:num>
  <w:num w:numId="12" w16cid:durableId="1349021445">
    <w:abstractNumId w:val="0"/>
  </w:num>
  <w:num w:numId="13" w16cid:durableId="664823178">
    <w:abstractNumId w:val="40"/>
  </w:num>
  <w:num w:numId="14" w16cid:durableId="1952783549">
    <w:abstractNumId w:val="42"/>
  </w:num>
  <w:num w:numId="15" w16cid:durableId="139344411">
    <w:abstractNumId w:val="1"/>
  </w:num>
  <w:num w:numId="16" w16cid:durableId="1550728074">
    <w:abstractNumId w:val="6"/>
  </w:num>
  <w:num w:numId="17" w16cid:durableId="664285443">
    <w:abstractNumId w:val="30"/>
  </w:num>
  <w:num w:numId="18" w16cid:durableId="1456830981">
    <w:abstractNumId w:val="41"/>
  </w:num>
  <w:num w:numId="19" w16cid:durableId="928777513">
    <w:abstractNumId w:val="25"/>
  </w:num>
  <w:num w:numId="20" w16cid:durableId="1683776975">
    <w:abstractNumId w:val="23"/>
  </w:num>
  <w:num w:numId="21" w16cid:durableId="119227254">
    <w:abstractNumId w:val="12"/>
  </w:num>
  <w:num w:numId="22" w16cid:durableId="1414011793">
    <w:abstractNumId w:val="18"/>
  </w:num>
  <w:num w:numId="23" w16cid:durableId="1316766478">
    <w:abstractNumId w:val="43"/>
  </w:num>
  <w:num w:numId="24" w16cid:durableId="993293827">
    <w:abstractNumId w:val="32"/>
  </w:num>
  <w:num w:numId="25" w16cid:durableId="261450127">
    <w:abstractNumId w:val="22"/>
  </w:num>
  <w:num w:numId="26" w16cid:durableId="2064254113">
    <w:abstractNumId w:val="28"/>
  </w:num>
  <w:num w:numId="27" w16cid:durableId="118455355">
    <w:abstractNumId w:val="14"/>
  </w:num>
  <w:num w:numId="28" w16cid:durableId="130291952">
    <w:abstractNumId w:val="5"/>
  </w:num>
  <w:num w:numId="29" w16cid:durableId="1056200986">
    <w:abstractNumId w:val="10"/>
  </w:num>
  <w:num w:numId="30" w16cid:durableId="1105153855">
    <w:abstractNumId w:val="24"/>
  </w:num>
  <w:num w:numId="31" w16cid:durableId="643197358">
    <w:abstractNumId w:val="39"/>
  </w:num>
  <w:num w:numId="32" w16cid:durableId="1175799508">
    <w:abstractNumId w:val="33"/>
  </w:num>
  <w:num w:numId="33" w16cid:durableId="1219438404">
    <w:abstractNumId w:val="19"/>
  </w:num>
  <w:num w:numId="34" w16cid:durableId="1376467525">
    <w:abstractNumId w:val="4"/>
  </w:num>
  <w:num w:numId="35" w16cid:durableId="1925187801">
    <w:abstractNumId w:val="26"/>
  </w:num>
  <w:num w:numId="36" w16cid:durableId="8869182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88746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426021">
    <w:abstractNumId w:val="13"/>
  </w:num>
  <w:num w:numId="39" w16cid:durableId="1056050831">
    <w:abstractNumId w:val="35"/>
  </w:num>
  <w:num w:numId="40" w16cid:durableId="878786355">
    <w:abstractNumId w:val="38"/>
  </w:num>
  <w:num w:numId="41" w16cid:durableId="222911622">
    <w:abstractNumId w:val="21"/>
  </w:num>
  <w:num w:numId="42" w16cid:durableId="1552154727">
    <w:abstractNumId w:val="29"/>
  </w:num>
  <w:num w:numId="43" w16cid:durableId="104009229">
    <w:abstractNumId w:val="31"/>
  </w:num>
  <w:num w:numId="44" w16cid:durableId="1046953192">
    <w:abstractNumId w:val="34"/>
  </w:num>
  <w:num w:numId="45" w16cid:durableId="259030996">
    <w:abstractNumId w:val="7"/>
  </w:num>
  <w:num w:numId="46" w16cid:durableId="889921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MDIwN7A0NDe2sDRR0lEKTi0uzszPAykwrAUAra0BeCwAAAA="/>
  </w:docVars>
  <w:rsids>
    <w:rsidRoot w:val="0046135C"/>
    <w:rsid w:val="00003E63"/>
    <w:rsid w:val="00012477"/>
    <w:rsid w:val="00023BCA"/>
    <w:rsid w:val="000263F1"/>
    <w:rsid w:val="00042262"/>
    <w:rsid w:val="0004329E"/>
    <w:rsid w:val="00060411"/>
    <w:rsid w:val="00067F3B"/>
    <w:rsid w:val="00083C72"/>
    <w:rsid w:val="000959F7"/>
    <w:rsid w:val="000D7A47"/>
    <w:rsid w:val="000E1627"/>
    <w:rsid w:val="000F3545"/>
    <w:rsid w:val="000F4D4F"/>
    <w:rsid w:val="00105800"/>
    <w:rsid w:val="00114309"/>
    <w:rsid w:val="001172B4"/>
    <w:rsid w:val="00130025"/>
    <w:rsid w:val="001306BD"/>
    <w:rsid w:val="00143360"/>
    <w:rsid w:val="00143364"/>
    <w:rsid w:val="00147DD8"/>
    <w:rsid w:val="00192B8D"/>
    <w:rsid w:val="00196A0C"/>
    <w:rsid w:val="001B613A"/>
    <w:rsid w:val="001C58FD"/>
    <w:rsid w:val="00203401"/>
    <w:rsid w:val="00221F78"/>
    <w:rsid w:val="00231768"/>
    <w:rsid w:val="00241DB7"/>
    <w:rsid w:val="00252DDD"/>
    <w:rsid w:val="00277D02"/>
    <w:rsid w:val="00283242"/>
    <w:rsid w:val="00290FA9"/>
    <w:rsid w:val="00293EB8"/>
    <w:rsid w:val="002A085C"/>
    <w:rsid w:val="002A793A"/>
    <w:rsid w:val="002D150E"/>
    <w:rsid w:val="002F7A37"/>
    <w:rsid w:val="002F7DEC"/>
    <w:rsid w:val="0036786F"/>
    <w:rsid w:val="00375A92"/>
    <w:rsid w:val="003A1FE7"/>
    <w:rsid w:val="003B35AB"/>
    <w:rsid w:val="003C5A4C"/>
    <w:rsid w:val="003D5292"/>
    <w:rsid w:val="004062A6"/>
    <w:rsid w:val="0040682B"/>
    <w:rsid w:val="0042441A"/>
    <w:rsid w:val="00425EB6"/>
    <w:rsid w:val="0045124D"/>
    <w:rsid w:val="00456E0E"/>
    <w:rsid w:val="0046135C"/>
    <w:rsid w:val="0046779B"/>
    <w:rsid w:val="004A3FBE"/>
    <w:rsid w:val="004B3BEC"/>
    <w:rsid w:val="004C0761"/>
    <w:rsid w:val="004D5FBD"/>
    <w:rsid w:val="005045C2"/>
    <w:rsid w:val="005047BF"/>
    <w:rsid w:val="00507723"/>
    <w:rsid w:val="00531549"/>
    <w:rsid w:val="00540D96"/>
    <w:rsid w:val="005454B5"/>
    <w:rsid w:val="00545D87"/>
    <w:rsid w:val="005464B3"/>
    <w:rsid w:val="00560CF1"/>
    <w:rsid w:val="005621C4"/>
    <w:rsid w:val="00563FA4"/>
    <w:rsid w:val="005648E0"/>
    <w:rsid w:val="0058618E"/>
    <w:rsid w:val="00591E9A"/>
    <w:rsid w:val="005942B0"/>
    <w:rsid w:val="005947D6"/>
    <w:rsid w:val="005B2A95"/>
    <w:rsid w:val="005C4505"/>
    <w:rsid w:val="005D7868"/>
    <w:rsid w:val="006139FA"/>
    <w:rsid w:val="006434EF"/>
    <w:rsid w:val="00665C8B"/>
    <w:rsid w:val="00666045"/>
    <w:rsid w:val="006664D8"/>
    <w:rsid w:val="00667207"/>
    <w:rsid w:val="00687694"/>
    <w:rsid w:val="006A2E1F"/>
    <w:rsid w:val="006B22E8"/>
    <w:rsid w:val="006D79FE"/>
    <w:rsid w:val="00705EBD"/>
    <w:rsid w:val="0070663E"/>
    <w:rsid w:val="007361FC"/>
    <w:rsid w:val="007431E6"/>
    <w:rsid w:val="0075382D"/>
    <w:rsid w:val="00753924"/>
    <w:rsid w:val="00762CEC"/>
    <w:rsid w:val="0077498A"/>
    <w:rsid w:val="00782A12"/>
    <w:rsid w:val="00786C5F"/>
    <w:rsid w:val="00787F83"/>
    <w:rsid w:val="007A127B"/>
    <w:rsid w:val="007A778F"/>
    <w:rsid w:val="007B0710"/>
    <w:rsid w:val="007C7F3D"/>
    <w:rsid w:val="007E2DEB"/>
    <w:rsid w:val="007E3F37"/>
    <w:rsid w:val="007F119E"/>
    <w:rsid w:val="00801E99"/>
    <w:rsid w:val="0080395C"/>
    <w:rsid w:val="00827094"/>
    <w:rsid w:val="00837D4D"/>
    <w:rsid w:val="00850ED5"/>
    <w:rsid w:val="00870D96"/>
    <w:rsid w:val="00873140"/>
    <w:rsid w:val="00875D1F"/>
    <w:rsid w:val="00876007"/>
    <w:rsid w:val="008916E0"/>
    <w:rsid w:val="00894231"/>
    <w:rsid w:val="008C0D3E"/>
    <w:rsid w:val="008C17E6"/>
    <w:rsid w:val="008C746F"/>
    <w:rsid w:val="008C7608"/>
    <w:rsid w:val="008D74D7"/>
    <w:rsid w:val="008E6F69"/>
    <w:rsid w:val="008F2430"/>
    <w:rsid w:val="00910E71"/>
    <w:rsid w:val="00924724"/>
    <w:rsid w:val="00924E98"/>
    <w:rsid w:val="009264BB"/>
    <w:rsid w:val="00934567"/>
    <w:rsid w:val="009414EC"/>
    <w:rsid w:val="0097578D"/>
    <w:rsid w:val="0098517E"/>
    <w:rsid w:val="0099195F"/>
    <w:rsid w:val="009D5A6C"/>
    <w:rsid w:val="009D7D5B"/>
    <w:rsid w:val="009F2E2E"/>
    <w:rsid w:val="009F5528"/>
    <w:rsid w:val="00A05C90"/>
    <w:rsid w:val="00A2044B"/>
    <w:rsid w:val="00A20704"/>
    <w:rsid w:val="00A34555"/>
    <w:rsid w:val="00A4170F"/>
    <w:rsid w:val="00A64708"/>
    <w:rsid w:val="00A74E85"/>
    <w:rsid w:val="00A877E2"/>
    <w:rsid w:val="00A915CD"/>
    <w:rsid w:val="00A970E4"/>
    <w:rsid w:val="00AC035A"/>
    <w:rsid w:val="00AF51B2"/>
    <w:rsid w:val="00B061C9"/>
    <w:rsid w:val="00B104A8"/>
    <w:rsid w:val="00B14692"/>
    <w:rsid w:val="00B233F1"/>
    <w:rsid w:val="00B50511"/>
    <w:rsid w:val="00B62735"/>
    <w:rsid w:val="00B640F7"/>
    <w:rsid w:val="00B73030"/>
    <w:rsid w:val="00B91A6D"/>
    <w:rsid w:val="00BA2B84"/>
    <w:rsid w:val="00BB6AC0"/>
    <w:rsid w:val="00BC1B49"/>
    <w:rsid w:val="00BC4D6D"/>
    <w:rsid w:val="00C00619"/>
    <w:rsid w:val="00C16C35"/>
    <w:rsid w:val="00C17F59"/>
    <w:rsid w:val="00C22B91"/>
    <w:rsid w:val="00C35A93"/>
    <w:rsid w:val="00C440E3"/>
    <w:rsid w:val="00C45F61"/>
    <w:rsid w:val="00C50CB5"/>
    <w:rsid w:val="00C65219"/>
    <w:rsid w:val="00C8108D"/>
    <w:rsid w:val="00C951BF"/>
    <w:rsid w:val="00CB0F2F"/>
    <w:rsid w:val="00CB2642"/>
    <w:rsid w:val="00CC0DBE"/>
    <w:rsid w:val="00CD2B46"/>
    <w:rsid w:val="00CF191D"/>
    <w:rsid w:val="00CF1C5B"/>
    <w:rsid w:val="00D023FF"/>
    <w:rsid w:val="00D20429"/>
    <w:rsid w:val="00D20860"/>
    <w:rsid w:val="00D23702"/>
    <w:rsid w:val="00D31209"/>
    <w:rsid w:val="00D4625D"/>
    <w:rsid w:val="00D469AF"/>
    <w:rsid w:val="00D477BF"/>
    <w:rsid w:val="00D75D1F"/>
    <w:rsid w:val="00D765BA"/>
    <w:rsid w:val="00D935E6"/>
    <w:rsid w:val="00DA288F"/>
    <w:rsid w:val="00DB1FAA"/>
    <w:rsid w:val="00DC1D24"/>
    <w:rsid w:val="00DC2A45"/>
    <w:rsid w:val="00DD5CE9"/>
    <w:rsid w:val="00DE35F8"/>
    <w:rsid w:val="00E10723"/>
    <w:rsid w:val="00E54BF2"/>
    <w:rsid w:val="00E75EDE"/>
    <w:rsid w:val="00E803D7"/>
    <w:rsid w:val="00E84C65"/>
    <w:rsid w:val="00EA62A1"/>
    <w:rsid w:val="00EC47D2"/>
    <w:rsid w:val="00EC5084"/>
    <w:rsid w:val="00EE268B"/>
    <w:rsid w:val="00EE6A7B"/>
    <w:rsid w:val="00F00A71"/>
    <w:rsid w:val="00F00F30"/>
    <w:rsid w:val="00F134FA"/>
    <w:rsid w:val="00F26244"/>
    <w:rsid w:val="00F353CB"/>
    <w:rsid w:val="00F527E1"/>
    <w:rsid w:val="00F61BEB"/>
    <w:rsid w:val="00F73016"/>
    <w:rsid w:val="00F772A3"/>
    <w:rsid w:val="00FB0ED0"/>
    <w:rsid w:val="00FB44B1"/>
    <w:rsid w:val="00FB6874"/>
    <w:rsid w:val="00FC405C"/>
    <w:rsid w:val="00FD39B1"/>
    <w:rsid w:val="00FE2A2B"/>
    <w:rsid w:val="00FF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A898E"/>
  <w15:chartTrackingRefBased/>
  <w15:docId w15:val="{2AB48336-0EE1-4B7C-A5AC-1C288917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2F"/>
  </w:style>
  <w:style w:type="paragraph" w:styleId="Heading1">
    <w:name w:val="heading 1"/>
    <w:basedOn w:val="Normal"/>
    <w:next w:val="Normal"/>
    <w:link w:val="Heading1Char"/>
    <w:uiPriority w:val="9"/>
    <w:qFormat/>
    <w:rsid w:val="00FB0ED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ED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B0ED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B0ED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B0ED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B0ED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B0ED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B0ED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B0ED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ED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B0ED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B0ED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B0ED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B0ED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B0ED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B0ED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B0ED0"/>
    <w:rPr>
      <w:b/>
      <w:bCs/>
      <w:i/>
      <w:iCs/>
    </w:rPr>
  </w:style>
  <w:style w:type="paragraph" w:styleId="Caption">
    <w:name w:val="caption"/>
    <w:basedOn w:val="Normal"/>
    <w:next w:val="Normal"/>
    <w:uiPriority w:val="35"/>
    <w:semiHidden/>
    <w:unhideWhenUsed/>
    <w:qFormat/>
    <w:rsid w:val="00FB0ED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B0ED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B0ED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B0ED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B0ED0"/>
    <w:rPr>
      <w:color w:val="44546A" w:themeColor="text2"/>
      <w:sz w:val="28"/>
      <w:szCs w:val="28"/>
    </w:rPr>
  </w:style>
  <w:style w:type="character" w:styleId="Strong">
    <w:name w:val="Strong"/>
    <w:basedOn w:val="DefaultParagraphFont"/>
    <w:uiPriority w:val="22"/>
    <w:qFormat/>
    <w:rsid w:val="00FB0ED0"/>
    <w:rPr>
      <w:b/>
      <w:bCs/>
    </w:rPr>
  </w:style>
  <w:style w:type="character" w:styleId="Emphasis">
    <w:name w:val="Emphasis"/>
    <w:basedOn w:val="DefaultParagraphFont"/>
    <w:uiPriority w:val="20"/>
    <w:qFormat/>
    <w:rsid w:val="00FB0ED0"/>
    <w:rPr>
      <w:i/>
      <w:iCs/>
      <w:color w:val="000000" w:themeColor="text1"/>
    </w:rPr>
  </w:style>
  <w:style w:type="paragraph" w:styleId="NoSpacing">
    <w:name w:val="No Spacing"/>
    <w:uiPriority w:val="1"/>
    <w:qFormat/>
    <w:rsid w:val="00FB0ED0"/>
    <w:pPr>
      <w:spacing w:after="0" w:line="240" w:lineRule="auto"/>
    </w:pPr>
  </w:style>
  <w:style w:type="paragraph" w:styleId="Quote">
    <w:name w:val="Quote"/>
    <w:basedOn w:val="Normal"/>
    <w:next w:val="Normal"/>
    <w:link w:val="QuoteChar"/>
    <w:uiPriority w:val="29"/>
    <w:qFormat/>
    <w:rsid w:val="00FB0ED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B0ED0"/>
    <w:rPr>
      <w:i/>
      <w:iCs/>
      <w:color w:val="7B7B7B" w:themeColor="accent3" w:themeShade="BF"/>
      <w:sz w:val="24"/>
      <w:szCs w:val="24"/>
    </w:rPr>
  </w:style>
  <w:style w:type="paragraph" w:styleId="IntenseQuote">
    <w:name w:val="Intense Quote"/>
    <w:basedOn w:val="Normal"/>
    <w:next w:val="Normal"/>
    <w:link w:val="IntenseQuoteChar"/>
    <w:uiPriority w:val="30"/>
    <w:qFormat/>
    <w:rsid w:val="00FB0ED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B0ED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B0ED0"/>
    <w:rPr>
      <w:i/>
      <w:iCs/>
      <w:color w:val="595959" w:themeColor="text1" w:themeTint="A6"/>
    </w:rPr>
  </w:style>
  <w:style w:type="character" w:styleId="IntenseEmphasis">
    <w:name w:val="Intense Emphasis"/>
    <w:basedOn w:val="DefaultParagraphFont"/>
    <w:uiPriority w:val="21"/>
    <w:qFormat/>
    <w:rsid w:val="00FB0ED0"/>
    <w:rPr>
      <w:b/>
      <w:bCs/>
      <w:i/>
      <w:iCs/>
      <w:color w:val="auto"/>
    </w:rPr>
  </w:style>
  <w:style w:type="character" w:styleId="SubtleReference">
    <w:name w:val="Subtle Reference"/>
    <w:basedOn w:val="DefaultParagraphFont"/>
    <w:uiPriority w:val="31"/>
    <w:qFormat/>
    <w:rsid w:val="00FB0ED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B0ED0"/>
    <w:rPr>
      <w:b/>
      <w:bCs/>
      <w:caps w:val="0"/>
      <w:smallCaps/>
      <w:color w:val="auto"/>
      <w:spacing w:val="0"/>
      <w:u w:val="single"/>
    </w:rPr>
  </w:style>
  <w:style w:type="character" w:styleId="BookTitle">
    <w:name w:val="Book Title"/>
    <w:basedOn w:val="DefaultParagraphFont"/>
    <w:uiPriority w:val="33"/>
    <w:qFormat/>
    <w:rsid w:val="00FB0ED0"/>
    <w:rPr>
      <w:b/>
      <w:bCs/>
      <w:caps w:val="0"/>
      <w:smallCaps/>
      <w:spacing w:val="0"/>
    </w:rPr>
  </w:style>
  <w:style w:type="paragraph" w:styleId="TOCHeading">
    <w:name w:val="TOC Heading"/>
    <w:basedOn w:val="Heading1"/>
    <w:next w:val="Normal"/>
    <w:uiPriority w:val="39"/>
    <w:semiHidden/>
    <w:unhideWhenUsed/>
    <w:qFormat/>
    <w:rsid w:val="00FB0ED0"/>
    <w:pPr>
      <w:outlineLvl w:val="9"/>
    </w:pPr>
  </w:style>
  <w:style w:type="paragraph" w:styleId="ListParagraph">
    <w:name w:val="List Paragraph"/>
    <w:basedOn w:val="Normal"/>
    <w:uiPriority w:val="34"/>
    <w:qFormat/>
    <w:rsid w:val="00FB0ED0"/>
    <w:pPr>
      <w:ind w:left="720"/>
      <w:contextualSpacing/>
    </w:pPr>
  </w:style>
  <w:style w:type="character" w:styleId="Hyperlink">
    <w:name w:val="Hyperlink"/>
    <w:basedOn w:val="DefaultParagraphFont"/>
    <w:unhideWhenUsed/>
    <w:rsid w:val="00EC47D2"/>
    <w:rPr>
      <w:color w:val="0563C1" w:themeColor="hyperlink"/>
      <w:u w:val="single"/>
    </w:rPr>
  </w:style>
  <w:style w:type="character" w:styleId="UnresolvedMention">
    <w:name w:val="Unresolved Mention"/>
    <w:basedOn w:val="DefaultParagraphFont"/>
    <w:uiPriority w:val="99"/>
    <w:semiHidden/>
    <w:unhideWhenUsed/>
    <w:rsid w:val="00EC47D2"/>
    <w:rPr>
      <w:color w:val="605E5C"/>
      <w:shd w:val="clear" w:color="auto" w:fill="E1DFDD"/>
    </w:rPr>
  </w:style>
  <w:style w:type="paragraph" w:styleId="Header">
    <w:name w:val="header"/>
    <w:basedOn w:val="Normal"/>
    <w:link w:val="HeaderChar"/>
    <w:uiPriority w:val="99"/>
    <w:unhideWhenUsed/>
    <w:rsid w:val="00B23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3F1"/>
  </w:style>
  <w:style w:type="paragraph" w:styleId="Footer">
    <w:name w:val="footer"/>
    <w:basedOn w:val="Normal"/>
    <w:link w:val="FooterChar"/>
    <w:uiPriority w:val="99"/>
    <w:unhideWhenUsed/>
    <w:rsid w:val="00B23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3F1"/>
  </w:style>
  <w:style w:type="paragraph" w:styleId="BalloonText">
    <w:name w:val="Balloon Text"/>
    <w:basedOn w:val="Normal"/>
    <w:link w:val="BalloonTextChar"/>
    <w:uiPriority w:val="99"/>
    <w:semiHidden/>
    <w:unhideWhenUsed/>
    <w:rsid w:val="003D5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292"/>
    <w:rPr>
      <w:rFonts w:ascii="Segoe UI" w:hAnsi="Segoe UI" w:cs="Segoe UI"/>
      <w:sz w:val="18"/>
      <w:szCs w:val="18"/>
    </w:rPr>
  </w:style>
  <w:style w:type="character" w:styleId="CommentReference">
    <w:name w:val="annotation reference"/>
    <w:basedOn w:val="DefaultParagraphFont"/>
    <w:uiPriority w:val="99"/>
    <w:semiHidden/>
    <w:unhideWhenUsed/>
    <w:rsid w:val="0080395C"/>
    <w:rPr>
      <w:sz w:val="16"/>
      <w:szCs w:val="16"/>
    </w:rPr>
  </w:style>
  <w:style w:type="paragraph" w:styleId="CommentText">
    <w:name w:val="annotation text"/>
    <w:basedOn w:val="Normal"/>
    <w:link w:val="CommentTextChar"/>
    <w:uiPriority w:val="99"/>
    <w:unhideWhenUsed/>
    <w:rsid w:val="0080395C"/>
    <w:pPr>
      <w:spacing w:line="240" w:lineRule="auto"/>
    </w:pPr>
    <w:rPr>
      <w:sz w:val="20"/>
      <w:szCs w:val="20"/>
    </w:rPr>
  </w:style>
  <w:style w:type="character" w:customStyle="1" w:styleId="CommentTextChar">
    <w:name w:val="Comment Text Char"/>
    <w:basedOn w:val="DefaultParagraphFont"/>
    <w:link w:val="CommentText"/>
    <w:uiPriority w:val="99"/>
    <w:rsid w:val="0080395C"/>
    <w:rPr>
      <w:sz w:val="20"/>
      <w:szCs w:val="20"/>
    </w:rPr>
  </w:style>
  <w:style w:type="paragraph" w:styleId="CommentSubject">
    <w:name w:val="annotation subject"/>
    <w:basedOn w:val="CommentText"/>
    <w:next w:val="CommentText"/>
    <w:link w:val="CommentSubjectChar"/>
    <w:uiPriority w:val="99"/>
    <w:semiHidden/>
    <w:unhideWhenUsed/>
    <w:rsid w:val="0080395C"/>
    <w:rPr>
      <w:b/>
      <w:bCs/>
    </w:rPr>
  </w:style>
  <w:style w:type="character" w:customStyle="1" w:styleId="CommentSubjectChar">
    <w:name w:val="Comment Subject Char"/>
    <w:basedOn w:val="CommentTextChar"/>
    <w:link w:val="CommentSubject"/>
    <w:uiPriority w:val="99"/>
    <w:semiHidden/>
    <w:rsid w:val="0080395C"/>
    <w:rPr>
      <w:b/>
      <w:bCs/>
      <w:sz w:val="20"/>
      <w:szCs w:val="20"/>
    </w:rPr>
  </w:style>
  <w:style w:type="character" w:styleId="FollowedHyperlink">
    <w:name w:val="FollowedHyperlink"/>
    <w:basedOn w:val="DefaultParagraphFont"/>
    <w:uiPriority w:val="99"/>
    <w:semiHidden/>
    <w:unhideWhenUsed/>
    <w:rsid w:val="00D765BA"/>
    <w:rPr>
      <w:color w:val="954F72" w:themeColor="followedHyperlink"/>
      <w:u w:val="single"/>
    </w:rPr>
  </w:style>
  <w:style w:type="table" w:styleId="TableGrid">
    <w:name w:val="Table Grid"/>
    <w:basedOn w:val="TableNormal"/>
    <w:uiPriority w:val="39"/>
    <w:rsid w:val="008F243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2430"/>
    <w:pPr>
      <w:autoSpaceDE w:val="0"/>
      <w:autoSpaceDN w:val="0"/>
      <w:adjustRightInd w:val="0"/>
      <w:spacing w:after="0" w:line="240" w:lineRule="auto"/>
    </w:pPr>
    <w:rPr>
      <w:rFonts w:ascii="Calibri" w:eastAsiaTheme="minorHAnsi" w:hAnsi="Calibri" w:cs="Calibri"/>
      <w:color w:val="000000"/>
      <w:sz w:val="24"/>
      <w:szCs w:val="24"/>
    </w:rPr>
  </w:style>
  <w:style w:type="paragraph" w:styleId="Revision">
    <w:name w:val="Revision"/>
    <w:hidden/>
    <w:uiPriority w:val="99"/>
    <w:semiHidden/>
    <w:rsid w:val="00105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1751">
      <w:bodyDiv w:val="1"/>
      <w:marLeft w:val="0"/>
      <w:marRight w:val="0"/>
      <w:marTop w:val="0"/>
      <w:marBottom w:val="0"/>
      <w:divBdr>
        <w:top w:val="none" w:sz="0" w:space="0" w:color="auto"/>
        <w:left w:val="none" w:sz="0" w:space="0" w:color="auto"/>
        <w:bottom w:val="none" w:sz="0" w:space="0" w:color="auto"/>
        <w:right w:val="none" w:sz="0" w:space="0" w:color="auto"/>
      </w:divBdr>
    </w:div>
    <w:div w:id="83499452">
      <w:bodyDiv w:val="1"/>
      <w:marLeft w:val="0"/>
      <w:marRight w:val="0"/>
      <w:marTop w:val="0"/>
      <w:marBottom w:val="0"/>
      <w:divBdr>
        <w:top w:val="none" w:sz="0" w:space="0" w:color="auto"/>
        <w:left w:val="none" w:sz="0" w:space="0" w:color="auto"/>
        <w:bottom w:val="none" w:sz="0" w:space="0" w:color="auto"/>
        <w:right w:val="none" w:sz="0" w:space="0" w:color="auto"/>
      </w:divBdr>
      <w:divsChild>
        <w:div w:id="30695698">
          <w:marLeft w:val="547"/>
          <w:marRight w:val="0"/>
          <w:marTop w:val="134"/>
          <w:marBottom w:val="0"/>
          <w:divBdr>
            <w:top w:val="none" w:sz="0" w:space="0" w:color="auto"/>
            <w:left w:val="none" w:sz="0" w:space="0" w:color="auto"/>
            <w:bottom w:val="none" w:sz="0" w:space="0" w:color="auto"/>
            <w:right w:val="none" w:sz="0" w:space="0" w:color="auto"/>
          </w:divBdr>
        </w:div>
        <w:div w:id="1427387740">
          <w:marLeft w:val="547"/>
          <w:marRight w:val="0"/>
          <w:marTop w:val="134"/>
          <w:marBottom w:val="0"/>
          <w:divBdr>
            <w:top w:val="none" w:sz="0" w:space="0" w:color="auto"/>
            <w:left w:val="none" w:sz="0" w:space="0" w:color="auto"/>
            <w:bottom w:val="none" w:sz="0" w:space="0" w:color="auto"/>
            <w:right w:val="none" w:sz="0" w:space="0" w:color="auto"/>
          </w:divBdr>
        </w:div>
        <w:div w:id="1858960166">
          <w:marLeft w:val="547"/>
          <w:marRight w:val="0"/>
          <w:marTop w:val="134"/>
          <w:marBottom w:val="0"/>
          <w:divBdr>
            <w:top w:val="none" w:sz="0" w:space="0" w:color="auto"/>
            <w:left w:val="none" w:sz="0" w:space="0" w:color="auto"/>
            <w:bottom w:val="none" w:sz="0" w:space="0" w:color="auto"/>
            <w:right w:val="none" w:sz="0" w:space="0" w:color="auto"/>
          </w:divBdr>
        </w:div>
        <w:div w:id="1357735592">
          <w:marLeft w:val="547"/>
          <w:marRight w:val="0"/>
          <w:marTop w:val="134"/>
          <w:marBottom w:val="0"/>
          <w:divBdr>
            <w:top w:val="none" w:sz="0" w:space="0" w:color="auto"/>
            <w:left w:val="none" w:sz="0" w:space="0" w:color="auto"/>
            <w:bottom w:val="none" w:sz="0" w:space="0" w:color="auto"/>
            <w:right w:val="none" w:sz="0" w:space="0" w:color="auto"/>
          </w:divBdr>
        </w:div>
        <w:div w:id="964042968">
          <w:marLeft w:val="547"/>
          <w:marRight w:val="0"/>
          <w:marTop w:val="134"/>
          <w:marBottom w:val="0"/>
          <w:divBdr>
            <w:top w:val="none" w:sz="0" w:space="0" w:color="auto"/>
            <w:left w:val="none" w:sz="0" w:space="0" w:color="auto"/>
            <w:bottom w:val="none" w:sz="0" w:space="0" w:color="auto"/>
            <w:right w:val="none" w:sz="0" w:space="0" w:color="auto"/>
          </w:divBdr>
        </w:div>
      </w:divsChild>
    </w:div>
    <w:div w:id="298805625">
      <w:bodyDiv w:val="1"/>
      <w:marLeft w:val="0"/>
      <w:marRight w:val="0"/>
      <w:marTop w:val="0"/>
      <w:marBottom w:val="0"/>
      <w:divBdr>
        <w:top w:val="none" w:sz="0" w:space="0" w:color="auto"/>
        <w:left w:val="none" w:sz="0" w:space="0" w:color="auto"/>
        <w:bottom w:val="none" w:sz="0" w:space="0" w:color="auto"/>
        <w:right w:val="none" w:sz="0" w:space="0" w:color="auto"/>
      </w:divBdr>
      <w:divsChild>
        <w:div w:id="674527906">
          <w:marLeft w:val="547"/>
          <w:marRight w:val="0"/>
          <w:marTop w:val="134"/>
          <w:marBottom w:val="0"/>
          <w:divBdr>
            <w:top w:val="none" w:sz="0" w:space="0" w:color="auto"/>
            <w:left w:val="none" w:sz="0" w:space="0" w:color="auto"/>
            <w:bottom w:val="none" w:sz="0" w:space="0" w:color="auto"/>
            <w:right w:val="none" w:sz="0" w:space="0" w:color="auto"/>
          </w:divBdr>
        </w:div>
        <w:div w:id="1972704973">
          <w:marLeft w:val="547"/>
          <w:marRight w:val="0"/>
          <w:marTop w:val="134"/>
          <w:marBottom w:val="0"/>
          <w:divBdr>
            <w:top w:val="none" w:sz="0" w:space="0" w:color="auto"/>
            <w:left w:val="none" w:sz="0" w:space="0" w:color="auto"/>
            <w:bottom w:val="none" w:sz="0" w:space="0" w:color="auto"/>
            <w:right w:val="none" w:sz="0" w:space="0" w:color="auto"/>
          </w:divBdr>
        </w:div>
        <w:div w:id="709182929">
          <w:marLeft w:val="547"/>
          <w:marRight w:val="0"/>
          <w:marTop w:val="134"/>
          <w:marBottom w:val="0"/>
          <w:divBdr>
            <w:top w:val="none" w:sz="0" w:space="0" w:color="auto"/>
            <w:left w:val="none" w:sz="0" w:space="0" w:color="auto"/>
            <w:bottom w:val="none" w:sz="0" w:space="0" w:color="auto"/>
            <w:right w:val="none" w:sz="0" w:space="0" w:color="auto"/>
          </w:divBdr>
        </w:div>
      </w:divsChild>
    </w:div>
    <w:div w:id="355472006">
      <w:bodyDiv w:val="1"/>
      <w:marLeft w:val="0"/>
      <w:marRight w:val="0"/>
      <w:marTop w:val="0"/>
      <w:marBottom w:val="0"/>
      <w:divBdr>
        <w:top w:val="none" w:sz="0" w:space="0" w:color="auto"/>
        <w:left w:val="none" w:sz="0" w:space="0" w:color="auto"/>
        <w:bottom w:val="none" w:sz="0" w:space="0" w:color="auto"/>
        <w:right w:val="none" w:sz="0" w:space="0" w:color="auto"/>
      </w:divBdr>
      <w:divsChild>
        <w:div w:id="1904026311">
          <w:marLeft w:val="547"/>
          <w:marRight w:val="0"/>
          <w:marTop w:val="134"/>
          <w:marBottom w:val="0"/>
          <w:divBdr>
            <w:top w:val="none" w:sz="0" w:space="0" w:color="auto"/>
            <w:left w:val="none" w:sz="0" w:space="0" w:color="auto"/>
            <w:bottom w:val="none" w:sz="0" w:space="0" w:color="auto"/>
            <w:right w:val="none" w:sz="0" w:space="0" w:color="auto"/>
          </w:divBdr>
        </w:div>
        <w:div w:id="707531020">
          <w:marLeft w:val="547"/>
          <w:marRight w:val="0"/>
          <w:marTop w:val="134"/>
          <w:marBottom w:val="0"/>
          <w:divBdr>
            <w:top w:val="none" w:sz="0" w:space="0" w:color="auto"/>
            <w:left w:val="none" w:sz="0" w:space="0" w:color="auto"/>
            <w:bottom w:val="none" w:sz="0" w:space="0" w:color="auto"/>
            <w:right w:val="none" w:sz="0" w:space="0" w:color="auto"/>
          </w:divBdr>
        </w:div>
      </w:divsChild>
    </w:div>
    <w:div w:id="740561055">
      <w:bodyDiv w:val="1"/>
      <w:marLeft w:val="0"/>
      <w:marRight w:val="0"/>
      <w:marTop w:val="0"/>
      <w:marBottom w:val="0"/>
      <w:divBdr>
        <w:top w:val="none" w:sz="0" w:space="0" w:color="auto"/>
        <w:left w:val="none" w:sz="0" w:space="0" w:color="auto"/>
        <w:bottom w:val="none" w:sz="0" w:space="0" w:color="auto"/>
        <w:right w:val="none" w:sz="0" w:space="0" w:color="auto"/>
      </w:divBdr>
    </w:div>
    <w:div w:id="752163258">
      <w:bodyDiv w:val="1"/>
      <w:marLeft w:val="0"/>
      <w:marRight w:val="0"/>
      <w:marTop w:val="0"/>
      <w:marBottom w:val="0"/>
      <w:divBdr>
        <w:top w:val="none" w:sz="0" w:space="0" w:color="auto"/>
        <w:left w:val="none" w:sz="0" w:space="0" w:color="auto"/>
        <w:bottom w:val="none" w:sz="0" w:space="0" w:color="auto"/>
        <w:right w:val="none" w:sz="0" w:space="0" w:color="auto"/>
      </w:divBdr>
    </w:div>
    <w:div w:id="1024283211">
      <w:bodyDiv w:val="1"/>
      <w:marLeft w:val="0"/>
      <w:marRight w:val="0"/>
      <w:marTop w:val="0"/>
      <w:marBottom w:val="0"/>
      <w:divBdr>
        <w:top w:val="none" w:sz="0" w:space="0" w:color="auto"/>
        <w:left w:val="none" w:sz="0" w:space="0" w:color="auto"/>
        <w:bottom w:val="none" w:sz="0" w:space="0" w:color="auto"/>
        <w:right w:val="none" w:sz="0" w:space="0" w:color="auto"/>
      </w:divBdr>
    </w:div>
    <w:div w:id="1188251809">
      <w:bodyDiv w:val="1"/>
      <w:marLeft w:val="0"/>
      <w:marRight w:val="0"/>
      <w:marTop w:val="0"/>
      <w:marBottom w:val="0"/>
      <w:divBdr>
        <w:top w:val="none" w:sz="0" w:space="0" w:color="auto"/>
        <w:left w:val="none" w:sz="0" w:space="0" w:color="auto"/>
        <w:bottom w:val="none" w:sz="0" w:space="0" w:color="auto"/>
        <w:right w:val="none" w:sz="0" w:space="0" w:color="auto"/>
      </w:divBdr>
      <w:divsChild>
        <w:div w:id="1256743975">
          <w:marLeft w:val="0"/>
          <w:marRight w:val="0"/>
          <w:marTop w:val="134"/>
          <w:marBottom w:val="0"/>
          <w:divBdr>
            <w:top w:val="none" w:sz="0" w:space="0" w:color="auto"/>
            <w:left w:val="none" w:sz="0" w:space="0" w:color="auto"/>
            <w:bottom w:val="none" w:sz="0" w:space="0" w:color="auto"/>
            <w:right w:val="none" w:sz="0" w:space="0" w:color="auto"/>
          </w:divBdr>
        </w:div>
      </w:divsChild>
    </w:div>
    <w:div w:id="1232621677">
      <w:bodyDiv w:val="1"/>
      <w:marLeft w:val="0"/>
      <w:marRight w:val="0"/>
      <w:marTop w:val="0"/>
      <w:marBottom w:val="0"/>
      <w:divBdr>
        <w:top w:val="none" w:sz="0" w:space="0" w:color="auto"/>
        <w:left w:val="none" w:sz="0" w:space="0" w:color="auto"/>
        <w:bottom w:val="none" w:sz="0" w:space="0" w:color="auto"/>
        <w:right w:val="none" w:sz="0" w:space="0" w:color="auto"/>
      </w:divBdr>
    </w:div>
    <w:div w:id="1303122503">
      <w:bodyDiv w:val="1"/>
      <w:marLeft w:val="0"/>
      <w:marRight w:val="0"/>
      <w:marTop w:val="0"/>
      <w:marBottom w:val="0"/>
      <w:divBdr>
        <w:top w:val="none" w:sz="0" w:space="0" w:color="auto"/>
        <w:left w:val="none" w:sz="0" w:space="0" w:color="auto"/>
        <w:bottom w:val="none" w:sz="0" w:space="0" w:color="auto"/>
        <w:right w:val="none" w:sz="0" w:space="0" w:color="auto"/>
      </w:divBdr>
    </w:div>
    <w:div w:id="1308701773">
      <w:bodyDiv w:val="1"/>
      <w:marLeft w:val="0"/>
      <w:marRight w:val="0"/>
      <w:marTop w:val="0"/>
      <w:marBottom w:val="0"/>
      <w:divBdr>
        <w:top w:val="none" w:sz="0" w:space="0" w:color="auto"/>
        <w:left w:val="none" w:sz="0" w:space="0" w:color="auto"/>
        <w:bottom w:val="none" w:sz="0" w:space="0" w:color="auto"/>
        <w:right w:val="none" w:sz="0" w:space="0" w:color="auto"/>
      </w:divBdr>
    </w:div>
    <w:div w:id="1413313759">
      <w:bodyDiv w:val="1"/>
      <w:marLeft w:val="0"/>
      <w:marRight w:val="0"/>
      <w:marTop w:val="0"/>
      <w:marBottom w:val="0"/>
      <w:divBdr>
        <w:top w:val="none" w:sz="0" w:space="0" w:color="auto"/>
        <w:left w:val="none" w:sz="0" w:space="0" w:color="auto"/>
        <w:bottom w:val="none" w:sz="0" w:space="0" w:color="auto"/>
        <w:right w:val="none" w:sz="0" w:space="0" w:color="auto"/>
      </w:divBdr>
    </w:div>
    <w:div w:id="1913006919">
      <w:bodyDiv w:val="1"/>
      <w:marLeft w:val="0"/>
      <w:marRight w:val="0"/>
      <w:marTop w:val="0"/>
      <w:marBottom w:val="0"/>
      <w:divBdr>
        <w:top w:val="none" w:sz="0" w:space="0" w:color="auto"/>
        <w:left w:val="none" w:sz="0" w:space="0" w:color="auto"/>
        <w:bottom w:val="none" w:sz="0" w:space="0" w:color="auto"/>
        <w:right w:val="none" w:sz="0" w:space="0" w:color="auto"/>
      </w:divBdr>
      <w:divsChild>
        <w:div w:id="576744435">
          <w:marLeft w:val="965"/>
          <w:marRight w:val="0"/>
          <w:marTop w:val="134"/>
          <w:marBottom w:val="0"/>
          <w:divBdr>
            <w:top w:val="none" w:sz="0" w:space="0" w:color="auto"/>
            <w:left w:val="none" w:sz="0" w:space="0" w:color="auto"/>
            <w:bottom w:val="none" w:sz="0" w:space="0" w:color="auto"/>
            <w:right w:val="none" w:sz="0" w:space="0" w:color="auto"/>
          </w:divBdr>
        </w:div>
      </w:divsChild>
    </w:div>
    <w:div w:id="21008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on.com/practice-position-statements-decisions-tr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health.nc.gov/lhd/index.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on.com/myfiles/downloads/board%20information/laws-rules/position-statements/ps-standing-order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887fe4-9866-453e-8ae9-513cffd743d1">
      <Terms xmlns="http://schemas.microsoft.com/office/infopath/2007/PartnerControls"/>
    </lcf76f155ced4ddcb4097134ff3c332f>
    <TaxCatchAll xmlns="5b318a86-bc23-486d-a3f3-07de0ac924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00D711EBA8AD49BF73E0CCE5A8B053" ma:contentTypeVersion="11" ma:contentTypeDescription="Create a new document." ma:contentTypeScope="" ma:versionID="e1870d69e8a17aa267cd29ced0f38555">
  <xsd:schema xmlns:xsd="http://www.w3.org/2001/XMLSchema" xmlns:xs="http://www.w3.org/2001/XMLSchema" xmlns:p="http://schemas.microsoft.com/office/2006/metadata/properties" xmlns:ns2="b5887fe4-9866-453e-8ae9-513cffd743d1" xmlns:ns3="5b318a86-bc23-486d-a3f3-07de0ac92439" targetNamespace="http://schemas.microsoft.com/office/2006/metadata/properties" ma:root="true" ma:fieldsID="b7b3aeb5160c6710095262bc676e8db1" ns2:_="" ns3:_="">
    <xsd:import namespace="b5887fe4-9866-453e-8ae9-513cffd743d1"/>
    <xsd:import namespace="5b318a86-bc23-486d-a3f3-07de0ac92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87fe4-9866-453e-8ae9-513cffd74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18a86-bc23-486d-a3f3-07de0ac92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dae684-35b2-4db2-883e-052c1e9841cb}" ma:internalName="TaxCatchAll" ma:showField="CatchAllData" ma:web="5b318a86-bc23-486d-a3f3-07de0ac92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33503-6998-4DA1-BD11-8471EA1ABC54}">
  <ds:schemaRefs>
    <ds:schemaRef ds:uri="http://schemas.microsoft.com/office/2006/metadata/properties"/>
    <ds:schemaRef ds:uri="http://schemas.microsoft.com/office/infopath/2007/PartnerControls"/>
    <ds:schemaRef ds:uri="b5887fe4-9866-453e-8ae9-513cffd743d1"/>
    <ds:schemaRef ds:uri="5b318a86-bc23-486d-a3f3-07de0ac92439"/>
  </ds:schemaRefs>
</ds:datastoreItem>
</file>

<file path=customXml/itemProps2.xml><?xml version="1.0" encoding="utf-8"?>
<ds:datastoreItem xmlns:ds="http://schemas.openxmlformats.org/officeDocument/2006/customXml" ds:itemID="{9C2C604A-FD3C-42AB-8F95-8CCAF1ED8286}">
  <ds:schemaRefs>
    <ds:schemaRef ds:uri="http://schemas.microsoft.com/sharepoint/v3/contenttype/forms"/>
  </ds:schemaRefs>
</ds:datastoreItem>
</file>

<file path=customXml/itemProps3.xml><?xml version="1.0" encoding="utf-8"?>
<ds:datastoreItem xmlns:ds="http://schemas.openxmlformats.org/officeDocument/2006/customXml" ds:itemID="{EA6E9126-AF34-4864-81A9-5777DAEC77C3}">
  <ds:schemaRefs>
    <ds:schemaRef ds:uri="http://schemas.openxmlformats.org/officeDocument/2006/bibliography"/>
  </ds:schemaRefs>
</ds:datastoreItem>
</file>

<file path=customXml/itemProps4.xml><?xml version="1.0" encoding="utf-8"?>
<ds:datastoreItem xmlns:ds="http://schemas.openxmlformats.org/officeDocument/2006/customXml" ds:itemID="{1FE14BE6-BA77-4970-B160-1576EA7B9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87fe4-9866-453e-8ae9-513cffd743d1"/>
    <ds:schemaRef ds:uri="5b318a86-bc23-486d-a3f3-07de0ac92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Hemric, Carolynn M</dc:creator>
  <cp:keywords/>
  <dc:description/>
  <cp:lastModifiedBy>Horney, Emily F</cp:lastModifiedBy>
  <cp:revision>2</cp:revision>
  <cp:lastPrinted>2020-10-06T17:22:00Z</cp:lastPrinted>
  <dcterms:created xsi:type="dcterms:W3CDTF">2024-09-09T12:40:00Z</dcterms:created>
  <dcterms:modified xsi:type="dcterms:W3CDTF">2024-09-09T12:40:00Z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0x0101000700D711EBA8AD49BF73E0CCE5A8B053</vt:lpwstr>
  </property>
  <property fmtid="{D5CDD505-2E9C-101B-9397-08002B2CF9AE}" pid="3" name="MediaServiceImageTags">
    <vt:lpwstr/>
  </property>
  <property fmtid="{D5CDD505-2E9C-101B-9397-08002B2CF9AE}" pid="4" name="GrammarlyDocumentId">
    <vt:lpwstr>5448db1cc566690863f2e67e858714736f29ad2c0e46dfd1aca9264f85c30ec2</vt:lpwstr>
  </property>
</Properties>
</file>