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B443D" w14:textId="7D0E70A2" w:rsidR="00ED12C1" w:rsidRPr="00ED12C1" w:rsidRDefault="00ED12C1" w:rsidP="4C4902BA">
      <w:pPr>
        <w:spacing w:after="0"/>
        <w:rPr>
          <w:b/>
          <w:bCs/>
          <w:i/>
          <w:iCs/>
          <w:color w:val="FF0000"/>
          <w:sz w:val="22"/>
          <w:szCs w:val="22"/>
        </w:rPr>
      </w:pPr>
      <w:r w:rsidRPr="4C4902BA">
        <w:rPr>
          <w:b/>
          <w:bCs/>
          <w:i/>
          <w:iCs/>
          <w:color w:val="C00000"/>
          <w:sz w:val="22"/>
          <w:szCs w:val="22"/>
        </w:rPr>
        <w:t xml:space="preserve">NOTE: When ordering the </w:t>
      </w:r>
      <w:r w:rsidR="00B6787F" w:rsidRPr="4C4902BA">
        <w:rPr>
          <w:b/>
          <w:bCs/>
          <w:i/>
          <w:iCs/>
          <w:color w:val="C00000"/>
          <w:sz w:val="22"/>
          <w:szCs w:val="22"/>
        </w:rPr>
        <w:t xml:space="preserve">label </w:t>
      </w:r>
      <w:r w:rsidRPr="4C4902BA">
        <w:rPr>
          <w:b/>
          <w:bCs/>
          <w:i/>
          <w:iCs/>
          <w:color w:val="C00000"/>
          <w:sz w:val="22"/>
          <w:szCs w:val="22"/>
        </w:rPr>
        <w:t>printers listed below, confirm with the vendor that the printer you are ordering is</w:t>
      </w:r>
      <w:r w:rsidR="00B6787F" w:rsidRPr="4C4902BA">
        <w:rPr>
          <w:b/>
          <w:bCs/>
          <w:i/>
          <w:iCs/>
          <w:color w:val="C00000"/>
          <w:sz w:val="22"/>
          <w:szCs w:val="22"/>
        </w:rPr>
        <w:t xml:space="preserve"> a</w:t>
      </w:r>
      <w:r w:rsidRPr="4C4902BA">
        <w:rPr>
          <w:b/>
          <w:bCs/>
          <w:i/>
          <w:iCs/>
          <w:color w:val="C00000"/>
          <w:sz w:val="22"/>
          <w:szCs w:val="22"/>
        </w:rPr>
        <w:t xml:space="preserve"> </w:t>
      </w:r>
      <w:r w:rsidR="00430443" w:rsidRPr="4C4902BA">
        <w:rPr>
          <w:b/>
          <w:bCs/>
          <w:i/>
          <w:iCs/>
          <w:color w:val="C00000"/>
          <w:sz w:val="22"/>
          <w:szCs w:val="22"/>
        </w:rPr>
        <w:t>300-dpi</w:t>
      </w:r>
      <w:r w:rsidRPr="4C4902BA">
        <w:rPr>
          <w:b/>
          <w:bCs/>
          <w:i/>
          <w:iCs/>
          <w:color w:val="C00000"/>
          <w:sz w:val="22"/>
          <w:szCs w:val="22"/>
        </w:rPr>
        <w:t xml:space="preserve"> resolution – Thermal Transfer model. </w:t>
      </w:r>
      <w:r w:rsidR="00430443" w:rsidRPr="4C4902BA">
        <w:rPr>
          <w:b/>
          <w:bCs/>
          <w:i/>
          <w:iCs/>
          <w:color w:val="C00000"/>
          <w:sz w:val="22"/>
          <w:szCs w:val="22"/>
        </w:rPr>
        <w:t xml:space="preserve">DO NOT order a printer with a </w:t>
      </w:r>
      <w:proofErr w:type="gramStart"/>
      <w:r w:rsidR="00430443" w:rsidRPr="4C4902BA">
        <w:rPr>
          <w:b/>
          <w:bCs/>
          <w:i/>
          <w:iCs/>
          <w:color w:val="C00000"/>
          <w:sz w:val="22"/>
          <w:szCs w:val="22"/>
        </w:rPr>
        <w:t>203 dpi</w:t>
      </w:r>
      <w:proofErr w:type="gramEnd"/>
      <w:r w:rsidR="00430443" w:rsidRPr="4C4902BA">
        <w:rPr>
          <w:b/>
          <w:bCs/>
          <w:i/>
          <w:iCs/>
          <w:color w:val="C00000"/>
          <w:sz w:val="22"/>
          <w:szCs w:val="22"/>
        </w:rPr>
        <w:t xml:space="preserve"> resolution or direct thermal capabilities only. Manufacturers sell various models of these printers that may look the same, but p</w:t>
      </w:r>
      <w:r w:rsidRPr="4C4902BA">
        <w:rPr>
          <w:b/>
          <w:bCs/>
          <w:i/>
          <w:iCs/>
          <w:color w:val="C00000"/>
          <w:sz w:val="22"/>
          <w:szCs w:val="22"/>
        </w:rPr>
        <w:t xml:space="preserve">art numbers </w:t>
      </w:r>
      <w:r w:rsidR="007929EB" w:rsidRPr="4C4902BA">
        <w:rPr>
          <w:b/>
          <w:bCs/>
          <w:i/>
          <w:iCs/>
          <w:color w:val="C00000"/>
          <w:sz w:val="22"/>
          <w:szCs w:val="22"/>
        </w:rPr>
        <w:t>that differ by one letter or number can signify a completely different model which may be unacceptable</w:t>
      </w:r>
      <w:r w:rsidR="00430443" w:rsidRPr="4C4902BA">
        <w:rPr>
          <w:b/>
          <w:bCs/>
          <w:i/>
          <w:iCs/>
          <w:color w:val="C00000"/>
          <w:sz w:val="22"/>
          <w:szCs w:val="22"/>
        </w:rPr>
        <w:t xml:space="preserve"> (example: </w:t>
      </w:r>
      <w:r w:rsidR="00157569" w:rsidRPr="4C4902BA">
        <w:rPr>
          <w:b/>
          <w:bCs/>
          <w:i/>
          <w:iCs/>
          <w:color w:val="C00000"/>
          <w:sz w:val="22"/>
          <w:szCs w:val="22"/>
        </w:rPr>
        <w:t xml:space="preserve">Zebra </w:t>
      </w:r>
      <w:r w:rsidR="00430443" w:rsidRPr="4C4902BA">
        <w:rPr>
          <w:b/>
          <w:bCs/>
          <w:color w:val="C00000"/>
          <w:sz w:val="22"/>
          <w:szCs w:val="22"/>
        </w:rPr>
        <w:t xml:space="preserve">ZD6A142 is a </w:t>
      </w:r>
      <w:proofErr w:type="gramStart"/>
      <w:r w:rsidR="00430443" w:rsidRPr="4C4902BA">
        <w:rPr>
          <w:b/>
          <w:bCs/>
          <w:color w:val="C00000"/>
          <w:sz w:val="22"/>
          <w:szCs w:val="22"/>
        </w:rPr>
        <w:t>203 dpi</w:t>
      </w:r>
      <w:proofErr w:type="gramEnd"/>
      <w:r w:rsidR="00430443" w:rsidRPr="4C4902BA">
        <w:rPr>
          <w:b/>
          <w:bCs/>
          <w:color w:val="C00000"/>
          <w:sz w:val="22"/>
          <w:szCs w:val="22"/>
        </w:rPr>
        <w:t xml:space="preserve"> resolution printer)</w:t>
      </w:r>
      <w:r w:rsidRPr="4C4902BA">
        <w:rPr>
          <w:b/>
          <w:bCs/>
          <w:i/>
          <w:iCs/>
          <w:color w:val="C00000"/>
          <w:sz w:val="22"/>
          <w:szCs w:val="22"/>
        </w:rPr>
        <w:t xml:space="preserve">. </w:t>
      </w:r>
      <w:r w:rsidR="00C1056B" w:rsidRPr="4C4902BA">
        <w:rPr>
          <w:b/>
          <w:bCs/>
          <w:i/>
          <w:iCs/>
          <w:color w:val="C00000"/>
          <w:sz w:val="22"/>
          <w:szCs w:val="22"/>
        </w:rPr>
        <w:t>Printers</w:t>
      </w:r>
      <w:r w:rsidRPr="4C4902BA">
        <w:rPr>
          <w:b/>
          <w:bCs/>
          <w:i/>
          <w:iCs/>
          <w:color w:val="C00000"/>
          <w:sz w:val="22"/>
          <w:szCs w:val="22"/>
        </w:rPr>
        <w:t xml:space="preserve"> </w:t>
      </w:r>
      <w:r w:rsidR="00C1056B" w:rsidRPr="4C4902BA">
        <w:rPr>
          <w:b/>
          <w:bCs/>
          <w:i/>
          <w:iCs/>
          <w:color w:val="C00000"/>
          <w:sz w:val="22"/>
          <w:szCs w:val="22"/>
        </w:rPr>
        <w:t xml:space="preserve">must </w:t>
      </w:r>
      <w:r w:rsidRPr="4C4902BA">
        <w:rPr>
          <w:b/>
          <w:bCs/>
          <w:i/>
          <w:iCs/>
          <w:color w:val="C00000"/>
          <w:sz w:val="22"/>
          <w:szCs w:val="22"/>
        </w:rPr>
        <w:t xml:space="preserve">use </w:t>
      </w:r>
      <w:proofErr w:type="gramStart"/>
      <w:r w:rsidRPr="4C4902BA">
        <w:rPr>
          <w:b/>
          <w:bCs/>
          <w:i/>
          <w:iCs/>
          <w:color w:val="C00000"/>
          <w:sz w:val="22"/>
          <w:szCs w:val="22"/>
        </w:rPr>
        <w:t>the thermal</w:t>
      </w:r>
      <w:proofErr w:type="gramEnd"/>
      <w:r w:rsidRPr="4C4902BA">
        <w:rPr>
          <w:b/>
          <w:bCs/>
          <w:i/>
          <w:iCs/>
          <w:color w:val="C00000"/>
          <w:sz w:val="22"/>
          <w:szCs w:val="22"/>
        </w:rPr>
        <w:t xml:space="preserve"> ribbon and print at </w:t>
      </w:r>
      <w:proofErr w:type="gramStart"/>
      <w:r w:rsidRPr="4C4902BA">
        <w:rPr>
          <w:b/>
          <w:bCs/>
          <w:i/>
          <w:iCs/>
          <w:color w:val="C00000"/>
          <w:sz w:val="22"/>
          <w:szCs w:val="22"/>
        </w:rPr>
        <w:t>the</w:t>
      </w:r>
      <w:proofErr w:type="gramEnd"/>
      <w:r w:rsidRPr="4C4902BA">
        <w:rPr>
          <w:b/>
          <w:bCs/>
          <w:i/>
          <w:iCs/>
          <w:color w:val="C00000"/>
          <w:sz w:val="22"/>
          <w:szCs w:val="22"/>
        </w:rPr>
        <w:t xml:space="preserve"> higher resolution.  </w:t>
      </w:r>
    </w:p>
    <w:p w14:paraId="6BBC62C8" w14:textId="77777777" w:rsidR="00ED12C1" w:rsidRPr="00ED12C1" w:rsidRDefault="00ED12C1" w:rsidP="00A73211">
      <w:pPr>
        <w:spacing w:after="0"/>
        <w:rPr>
          <w:b/>
          <w:bCs/>
          <w:u w:val="single"/>
        </w:rPr>
      </w:pPr>
    </w:p>
    <w:p w14:paraId="161DDF07" w14:textId="4515ADE1" w:rsidR="00C4472E" w:rsidRPr="00ED12C1" w:rsidRDefault="00C4472E" w:rsidP="00A73211">
      <w:pPr>
        <w:spacing w:after="0"/>
        <w:rPr>
          <w:b/>
          <w:bCs/>
          <w:u w:val="single"/>
        </w:rPr>
      </w:pPr>
      <w:r w:rsidRPr="00ED12C1">
        <w:rPr>
          <w:b/>
          <w:bCs/>
          <w:u w:val="single"/>
        </w:rPr>
        <w:t>Clinical LHD Printer: Zebra ZD621</w:t>
      </w:r>
    </w:p>
    <w:p w14:paraId="1301D082" w14:textId="158A42BC" w:rsidR="00C4472E" w:rsidRPr="00ED12C1" w:rsidRDefault="00C4472E" w:rsidP="00A73211">
      <w:pPr>
        <w:pStyle w:val="ListParagraph"/>
        <w:numPr>
          <w:ilvl w:val="0"/>
          <w:numId w:val="7"/>
        </w:numPr>
        <w:spacing w:after="0"/>
        <w:rPr>
          <w:b/>
          <w:bCs/>
          <w:sz w:val="22"/>
          <w:szCs w:val="22"/>
        </w:rPr>
      </w:pPr>
      <w:r w:rsidRPr="00ED12C1">
        <w:rPr>
          <w:b/>
          <w:bCs/>
          <w:sz w:val="22"/>
          <w:szCs w:val="22"/>
        </w:rPr>
        <w:t xml:space="preserve">PRINTER: Part # ZD6A143-301L01EZ Zebra ZD621 </w:t>
      </w:r>
      <w:r w:rsidR="00B6787F" w:rsidRPr="00E77998">
        <w:rPr>
          <w:b/>
          <w:bCs/>
          <w:i/>
          <w:iCs/>
          <w:sz w:val="22"/>
          <w:szCs w:val="22"/>
        </w:rPr>
        <w:t xml:space="preserve">OR </w:t>
      </w:r>
      <w:r w:rsidR="00B6787F" w:rsidRPr="00ED12C1">
        <w:rPr>
          <w:b/>
          <w:bCs/>
          <w:sz w:val="22"/>
          <w:szCs w:val="22"/>
        </w:rPr>
        <w:t>Part # ZD6A143-301</w:t>
      </w:r>
      <w:r w:rsidR="00B6787F">
        <w:rPr>
          <w:b/>
          <w:bCs/>
          <w:sz w:val="22"/>
          <w:szCs w:val="22"/>
        </w:rPr>
        <w:t>R</w:t>
      </w:r>
      <w:r w:rsidR="00B6787F" w:rsidRPr="00ED12C1">
        <w:rPr>
          <w:b/>
          <w:bCs/>
          <w:sz w:val="22"/>
          <w:szCs w:val="22"/>
        </w:rPr>
        <w:t xml:space="preserve">01EZ Zebra ZD621 </w:t>
      </w:r>
      <w:r w:rsidRPr="00ED12C1">
        <w:rPr>
          <w:b/>
          <w:bCs/>
          <w:sz w:val="22"/>
          <w:szCs w:val="22"/>
        </w:rPr>
        <w:t>– Barcode Label Printer – 300 dpi – Thermal Transfer – Tear Bar</w:t>
      </w:r>
    </w:p>
    <w:p w14:paraId="47A8D136" w14:textId="4157BA57" w:rsidR="00C4472E" w:rsidRPr="00ED12C1" w:rsidRDefault="00EF3A52" w:rsidP="00A73211">
      <w:pPr>
        <w:pStyle w:val="ListParagraph"/>
        <w:numPr>
          <w:ilvl w:val="0"/>
          <w:numId w:val="7"/>
        </w:numPr>
        <w:spacing w:after="0"/>
        <w:rPr>
          <w:sz w:val="22"/>
          <w:szCs w:val="22"/>
        </w:rPr>
      </w:pPr>
      <w:r w:rsidRPr="00ED12C1">
        <w:rPr>
          <w:rFonts w:cs="Arial"/>
          <w:sz w:val="22"/>
          <w:szCs w:val="20"/>
        </w:rPr>
        <w:t xml:space="preserve">Additional details: </w:t>
      </w:r>
      <w:r w:rsidR="00C4472E" w:rsidRPr="00ED12C1">
        <w:rPr>
          <w:sz w:val="22"/>
          <w:szCs w:val="22"/>
        </w:rPr>
        <w:t>Desktop Printers, Zebra ZD621t, Thermal Transfer Printer (74/300M), Color Touch LCD, 300 dpi, USB, USB Host, Ethernet, Serial, Wi-Fi, BT4, USA/Canada, US Cord, Swiss Font, EZPL</w:t>
      </w:r>
    </w:p>
    <w:p w14:paraId="40E02E24" w14:textId="77777777" w:rsidR="00EF3A52" w:rsidRPr="00ED12C1" w:rsidRDefault="00EF3A52" w:rsidP="00A73211">
      <w:pPr>
        <w:spacing w:after="0"/>
        <w:rPr>
          <w:b/>
          <w:bCs/>
          <w:sz w:val="22"/>
          <w:szCs w:val="22"/>
        </w:rPr>
      </w:pPr>
    </w:p>
    <w:p w14:paraId="338F89D7" w14:textId="7990BE44" w:rsidR="00C4472E" w:rsidRPr="00ED12C1" w:rsidRDefault="00C4472E" w:rsidP="00A73211">
      <w:pPr>
        <w:spacing w:after="0"/>
        <w:rPr>
          <w:b/>
          <w:bCs/>
          <w:sz w:val="22"/>
          <w:szCs w:val="22"/>
        </w:rPr>
      </w:pPr>
      <w:r w:rsidRPr="00ED12C1">
        <w:rPr>
          <w:b/>
          <w:bCs/>
          <w:sz w:val="22"/>
          <w:szCs w:val="22"/>
        </w:rPr>
        <w:t>Alternative Clinical LHD Printer: Brady BBP12</w:t>
      </w:r>
    </w:p>
    <w:p w14:paraId="40DF2A3C" w14:textId="1CE2CF90" w:rsidR="00C4472E" w:rsidRPr="00ED12C1" w:rsidRDefault="00C4472E" w:rsidP="00A73211">
      <w:pPr>
        <w:pStyle w:val="ListParagraph"/>
        <w:numPr>
          <w:ilvl w:val="0"/>
          <w:numId w:val="6"/>
        </w:numPr>
        <w:spacing w:after="0"/>
        <w:rPr>
          <w:sz w:val="22"/>
          <w:szCs w:val="22"/>
        </w:rPr>
      </w:pPr>
      <w:r w:rsidRPr="00ED12C1">
        <w:rPr>
          <w:sz w:val="22"/>
          <w:szCs w:val="22"/>
        </w:rPr>
        <w:t xml:space="preserve">SLPH has tested </w:t>
      </w:r>
      <w:r w:rsidR="00155EBC" w:rsidRPr="00ED12C1">
        <w:rPr>
          <w:sz w:val="22"/>
          <w:szCs w:val="22"/>
        </w:rPr>
        <w:t xml:space="preserve">this </w:t>
      </w:r>
      <w:r w:rsidR="007C26A7" w:rsidRPr="00ED12C1">
        <w:rPr>
          <w:sz w:val="22"/>
          <w:szCs w:val="22"/>
        </w:rPr>
        <w:t xml:space="preserve">model </w:t>
      </w:r>
      <w:r w:rsidR="00155EBC" w:rsidRPr="00ED12C1">
        <w:rPr>
          <w:sz w:val="22"/>
          <w:szCs w:val="22"/>
        </w:rPr>
        <w:t>Brady</w:t>
      </w:r>
      <w:r w:rsidRPr="00ED12C1">
        <w:rPr>
          <w:sz w:val="22"/>
          <w:szCs w:val="22"/>
        </w:rPr>
        <w:t xml:space="preserve"> printer which prints the same quality </w:t>
      </w:r>
      <w:r w:rsidR="007C26A7" w:rsidRPr="00ED12C1">
        <w:rPr>
          <w:sz w:val="22"/>
          <w:szCs w:val="22"/>
        </w:rPr>
        <w:t>labels.</w:t>
      </w:r>
    </w:p>
    <w:p w14:paraId="4608FFA9" w14:textId="2CED8CDC" w:rsidR="00C4472E" w:rsidRPr="00ED12C1" w:rsidRDefault="00C4472E" w:rsidP="00A73211">
      <w:pPr>
        <w:pStyle w:val="ListParagraph"/>
        <w:numPr>
          <w:ilvl w:val="0"/>
          <w:numId w:val="6"/>
        </w:numPr>
        <w:spacing w:after="0"/>
        <w:rPr>
          <w:sz w:val="22"/>
          <w:szCs w:val="22"/>
        </w:rPr>
      </w:pPr>
      <w:r w:rsidRPr="00ED12C1">
        <w:rPr>
          <w:sz w:val="22"/>
          <w:szCs w:val="22"/>
        </w:rPr>
        <w:t xml:space="preserve">NOTE: </w:t>
      </w:r>
      <w:r w:rsidR="00155EBC" w:rsidRPr="00ED12C1">
        <w:rPr>
          <w:sz w:val="22"/>
          <w:szCs w:val="22"/>
        </w:rPr>
        <w:t xml:space="preserve">Printer </w:t>
      </w:r>
      <w:r w:rsidRPr="00ED12C1">
        <w:rPr>
          <w:sz w:val="22"/>
          <w:szCs w:val="22"/>
        </w:rPr>
        <w:t xml:space="preserve">should </w:t>
      </w:r>
      <w:r w:rsidR="00155EBC" w:rsidRPr="00ED12C1">
        <w:rPr>
          <w:sz w:val="22"/>
          <w:szCs w:val="22"/>
        </w:rPr>
        <w:t>match</w:t>
      </w:r>
      <w:r w:rsidRPr="00ED12C1">
        <w:rPr>
          <w:sz w:val="22"/>
          <w:szCs w:val="22"/>
        </w:rPr>
        <w:t xml:space="preserve"> </w:t>
      </w:r>
      <w:r w:rsidR="00155EBC" w:rsidRPr="00ED12C1">
        <w:rPr>
          <w:sz w:val="22"/>
          <w:szCs w:val="22"/>
        </w:rPr>
        <w:t xml:space="preserve">specifications </w:t>
      </w:r>
      <w:r w:rsidRPr="00ED12C1">
        <w:rPr>
          <w:sz w:val="22"/>
          <w:szCs w:val="22"/>
        </w:rPr>
        <w:t>(Thermal Transfer, 300 dpi…)</w:t>
      </w:r>
    </w:p>
    <w:p w14:paraId="3E425B1B" w14:textId="77777777" w:rsidR="0024081B" w:rsidRPr="00ED12C1" w:rsidRDefault="0024081B" w:rsidP="00A73211">
      <w:pPr>
        <w:spacing w:after="0"/>
        <w:rPr>
          <w:b/>
          <w:bCs/>
          <w:sz w:val="22"/>
          <w:szCs w:val="22"/>
        </w:rPr>
      </w:pPr>
    </w:p>
    <w:p w14:paraId="4477A50F" w14:textId="17443733" w:rsidR="00C4472E" w:rsidRPr="00ED12C1" w:rsidRDefault="00C4472E" w:rsidP="00A73211">
      <w:pPr>
        <w:spacing w:after="0"/>
        <w:rPr>
          <w:sz w:val="22"/>
          <w:szCs w:val="22"/>
        </w:rPr>
      </w:pPr>
      <w:r w:rsidRPr="00ED12C1">
        <w:rPr>
          <w:b/>
          <w:bCs/>
          <w:sz w:val="22"/>
          <w:szCs w:val="22"/>
        </w:rPr>
        <w:t>NOTE:</w:t>
      </w:r>
      <w:r w:rsidRPr="00ED12C1">
        <w:rPr>
          <w:sz w:val="22"/>
          <w:szCs w:val="22"/>
        </w:rPr>
        <w:t xml:space="preserve"> </w:t>
      </w:r>
      <w:r w:rsidR="00EF3A52" w:rsidRPr="00ED12C1">
        <w:rPr>
          <w:sz w:val="22"/>
          <w:szCs w:val="22"/>
        </w:rPr>
        <w:t>Alternative</w:t>
      </w:r>
      <w:r w:rsidRPr="00ED12C1">
        <w:rPr>
          <w:sz w:val="22"/>
          <w:szCs w:val="22"/>
        </w:rPr>
        <w:t xml:space="preserve"> Zebra or Brady laboratory/industrial printers</w:t>
      </w:r>
      <w:r w:rsidR="00155EBC" w:rsidRPr="00ED12C1">
        <w:rPr>
          <w:sz w:val="22"/>
          <w:szCs w:val="22"/>
        </w:rPr>
        <w:t xml:space="preserve"> or other brand printers</w:t>
      </w:r>
      <w:r w:rsidRPr="00ED12C1">
        <w:rPr>
          <w:sz w:val="22"/>
          <w:szCs w:val="22"/>
        </w:rPr>
        <w:t xml:space="preserve"> may be used</w:t>
      </w:r>
      <w:r w:rsidR="00B6787F">
        <w:rPr>
          <w:sz w:val="22"/>
          <w:szCs w:val="22"/>
        </w:rPr>
        <w:t xml:space="preserve"> </w:t>
      </w:r>
      <w:r w:rsidR="00B6787F" w:rsidRPr="00B6787F">
        <w:rPr>
          <w:b/>
          <w:bCs/>
          <w:sz w:val="22"/>
          <w:szCs w:val="22"/>
        </w:rPr>
        <w:t>ONLY</w:t>
      </w:r>
      <w:r w:rsidRPr="00B6787F">
        <w:rPr>
          <w:b/>
          <w:bCs/>
          <w:sz w:val="22"/>
          <w:szCs w:val="22"/>
        </w:rPr>
        <w:t xml:space="preserve"> </w:t>
      </w:r>
      <w:r w:rsidR="00B6787F">
        <w:rPr>
          <w:b/>
          <w:bCs/>
          <w:sz w:val="22"/>
          <w:szCs w:val="22"/>
        </w:rPr>
        <w:t>WHEN</w:t>
      </w:r>
      <w:r w:rsidRPr="00ED12C1">
        <w:rPr>
          <w:sz w:val="22"/>
          <w:szCs w:val="22"/>
        </w:rPr>
        <w:t xml:space="preserve"> they meet the following specifications</w:t>
      </w:r>
      <w:r w:rsidR="00155EBC" w:rsidRPr="00ED12C1">
        <w:rPr>
          <w:sz w:val="22"/>
          <w:szCs w:val="22"/>
        </w:rPr>
        <w:t>:</w:t>
      </w:r>
    </w:p>
    <w:p w14:paraId="0061F30B" w14:textId="0AFDC419" w:rsidR="00155EBC" w:rsidRPr="00ED12C1" w:rsidRDefault="00155EBC" w:rsidP="00A73211">
      <w:pPr>
        <w:numPr>
          <w:ilvl w:val="0"/>
          <w:numId w:val="8"/>
        </w:numPr>
        <w:spacing w:after="0"/>
        <w:rPr>
          <w:sz w:val="22"/>
          <w:szCs w:val="22"/>
        </w:rPr>
      </w:pPr>
      <w:r w:rsidRPr="00ED12C1">
        <w:rPr>
          <w:sz w:val="22"/>
          <w:szCs w:val="22"/>
        </w:rPr>
        <w:t>Printers can print 2 x 1 labels as specified.</w:t>
      </w:r>
    </w:p>
    <w:p w14:paraId="689893FA" w14:textId="3F06BBDD" w:rsidR="00155EBC" w:rsidRPr="00ED12C1" w:rsidRDefault="00C4472E" w:rsidP="00A73211">
      <w:pPr>
        <w:numPr>
          <w:ilvl w:val="0"/>
          <w:numId w:val="8"/>
        </w:numPr>
        <w:spacing w:after="0"/>
        <w:rPr>
          <w:sz w:val="22"/>
          <w:szCs w:val="22"/>
        </w:rPr>
      </w:pPr>
      <w:r w:rsidRPr="00ED12C1">
        <w:rPr>
          <w:sz w:val="22"/>
          <w:szCs w:val="22"/>
        </w:rPr>
        <w:t xml:space="preserve">Printers must be thermal transfer capable (not direct thermal). This means that thermal ribbons and labels are loaded on the printer. </w:t>
      </w:r>
    </w:p>
    <w:p w14:paraId="3D0418C0" w14:textId="44418D72" w:rsidR="00C4472E" w:rsidRPr="00ED12C1" w:rsidRDefault="00C4472E" w:rsidP="00A73211">
      <w:pPr>
        <w:numPr>
          <w:ilvl w:val="0"/>
          <w:numId w:val="8"/>
        </w:numPr>
        <w:spacing w:after="0"/>
        <w:rPr>
          <w:sz w:val="22"/>
          <w:szCs w:val="22"/>
        </w:rPr>
      </w:pPr>
      <w:r w:rsidRPr="00ED12C1">
        <w:rPr>
          <w:sz w:val="22"/>
          <w:szCs w:val="22"/>
        </w:rPr>
        <w:t>The printer must have a high-resolution setting (300dpi).</w:t>
      </w:r>
    </w:p>
    <w:p w14:paraId="29C95493" w14:textId="77777777" w:rsidR="0024081B" w:rsidRPr="00ED12C1" w:rsidRDefault="0024081B" w:rsidP="00A73211">
      <w:pPr>
        <w:spacing w:after="0"/>
        <w:rPr>
          <w:sz w:val="22"/>
          <w:szCs w:val="22"/>
        </w:rPr>
      </w:pPr>
    </w:p>
    <w:p w14:paraId="395569EC" w14:textId="3EE94CDB" w:rsidR="007C26A7" w:rsidRPr="00ED12C1" w:rsidRDefault="007C26A7" w:rsidP="00A73211">
      <w:pPr>
        <w:spacing w:after="0"/>
        <w:rPr>
          <w:b/>
          <w:bCs/>
          <w:u w:val="single"/>
        </w:rPr>
      </w:pPr>
      <w:r w:rsidRPr="00ED12C1">
        <w:rPr>
          <w:b/>
          <w:bCs/>
          <w:u w:val="single"/>
        </w:rPr>
        <w:t xml:space="preserve">LABELS: Zebra 10002629 </w:t>
      </w:r>
      <w:r w:rsidR="004D3545" w:rsidRPr="00ED12C1">
        <w:rPr>
          <w:b/>
          <w:bCs/>
          <w:u w:val="single"/>
        </w:rPr>
        <w:t xml:space="preserve">Polyester </w:t>
      </w:r>
      <w:r w:rsidRPr="00ED12C1">
        <w:rPr>
          <w:b/>
          <w:bCs/>
          <w:u w:val="single"/>
        </w:rPr>
        <w:t>Barcode Label</w:t>
      </w:r>
    </w:p>
    <w:p w14:paraId="1CCD530F" w14:textId="77777777" w:rsidR="007C26A7" w:rsidRPr="00ED12C1" w:rsidRDefault="007C26A7" w:rsidP="00A73211">
      <w:pPr>
        <w:pStyle w:val="ListParagraph"/>
        <w:numPr>
          <w:ilvl w:val="0"/>
          <w:numId w:val="9"/>
        </w:numPr>
        <w:spacing w:after="0"/>
        <w:rPr>
          <w:sz w:val="22"/>
          <w:szCs w:val="22"/>
        </w:rPr>
      </w:pPr>
      <w:r w:rsidRPr="00ED12C1">
        <w:rPr>
          <w:sz w:val="22"/>
          <w:szCs w:val="22"/>
        </w:rPr>
        <w:t>Product Description:   Labels, Zebra Z-Ultimate 4000T White, Label, Polyester, 2x1" (50.8x25.4mm), Thermal Transfer, Z-Ultimate 4000T White, High Performance Coated, Permanent Adhesive, 1" (25.4mm) core</w:t>
      </w:r>
    </w:p>
    <w:p w14:paraId="2448D97D" w14:textId="4E1FD372" w:rsidR="004D3545" w:rsidRPr="00ED12C1" w:rsidRDefault="004D3545" w:rsidP="00A73211">
      <w:pPr>
        <w:pStyle w:val="ListParagraph"/>
        <w:numPr>
          <w:ilvl w:val="0"/>
          <w:numId w:val="9"/>
        </w:numPr>
        <w:spacing w:after="0"/>
        <w:rPr>
          <w:sz w:val="22"/>
          <w:szCs w:val="22"/>
        </w:rPr>
      </w:pPr>
      <w:r w:rsidRPr="00ED12C1">
        <w:rPr>
          <w:rFonts w:cs="Arial"/>
          <w:sz w:val="22"/>
          <w:szCs w:val="22"/>
        </w:rPr>
        <w:t>Additional details: Polyester – glossy – permanent acrylic adhesive – perforated – pearl white – 50.8 x 24.4 mm 20240 labels (8 roll(s) x 2530) labels per case - for TLP 28XX; GK Series GK420; G-Series GC420; GX Series GX420, GX430; H 2824; TLP 28XX, 38XX</w:t>
      </w:r>
    </w:p>
    <w:p w14:paraId="090C7036" w14:textId="77777777" w:rsidR="004D3545" w:rsidRPr="00ED12C1" w:rsidRDefault="004D3545" w:rsidP="00A73211">
      <w:pPr>
        <w:pStyle w:val="ListParagraph"/>
        <w:spacing w:after="0"/>
        <w:rPr>
          <w:i/>
          <w:iCs/>
          <w:sz w:val="22"/>
          <w:szCs w:val="22"/>
        </w:rPr>
      </w:pPr>
    </w:p>
    <w:p w14:paraId="60D08698" w14:textId="2A097815" w:rsidR="004D3545" w:rsidRPr="00ED12C1" w:rsidRDefault="004D3545" w:rsidP="00A73211">
      <w:pPr>
        <w:spacing w:after="0"/>
        <w:rPr>
          <w:b/>
          <w:bCs/>
          <w:sz w:val="22"/>
          <w:szCs w:val="22"/>
        </w:rPr>
      </w:pPr>
      <w:r w:rsidRPr="00ED12C1">
        <w:rPr>
          <w:b/>
          <w:bCs/>
          <w:sz w:val="22"/>
          <w:szCs w:val="22"/>
        </w:rPr>
        <w:t>Alternative Label:</w:t>
      </w:r>
      <w:r w:rsidRPr="00ED12C1">
        <w:rPr>
          <w:b/>
          <w:bCs/>
          <w:sz w:val="22"/>
          <w:szCs w:val="22"/>
          <w:u w:val="single"/>
        </w:rPr>
        <w:t xml:space="preserve"> </w:t>
      </w:r>
      <w:r w:rsidRPr="00ED12C1">
        <w:rPr>
          <w:b/>
          <w:bCs/>
          <w:sz w:val="22"/>
          <w:szCs w:val="22"/>
        </w:rPr>
        <w:t>Brady THT-137-7425-2-SC</w:t>
      </w:r>
    </w:p>
    <w:p w14:paraId="10EF9E36" w14:textId="42BE5AD6" w:rsidR="004D3545" w:rsidRPr="00ED12C1" w:rsidRDefault="004D3545" w:rsidP="00A73211">
      <w:pPr>
        <w:pStyle w:val="ListParagraph"/>
        <w:numPr>
          <w:ilvl w:val="0"/>
          <w:numId w:val="6"/>
        </w:numPr>
        <w:spacing w:after="0"/>
        <w:rPr>
          <w:sz w:val="22"/>
          <w:szCs w:val="22"/>
        </w:rPr>
      </w:pPr>
      <w:r w:rsidRPr="00ED12C1">
        <w:rPr>
          <w:sz w:val="22"/>
          <w:szCs w:val="22"/>
        </w:rPr>
        <w:t>SLPH has tested this type of Brady label which prints with the same quality</w:t>
      </w:r>
      <w:r w:rsidR="00A73211" w:rsidRPr="00ED12C1">
        <w:rPr>
          <w:sz w:val="22"/>
          <w:szCs w:val="22"/>
        </w:rPr>
        <w:t xml:space="preserve"> as the Zebra</w:t>
      </w:r>
      <w:r w:rsidRPr="00ED12C1">
        <w:rPr>
          <w:sz w:val="22"/>
          <w:szCs w:val="22"/>
        </w:rPr>
        <w:t>.</w:t>
      </w:r>
    </w:p>
    <w:p w14:paraId="383231D9" w14:textId="77777777" w:rsidR="00A73211" w:rsidRPr="00ED12C1" w:rsidRDefault="00A73211" w:rsidP="00A73211">
      <w:pPr>
        <w:spacing w:after="0"/>
        <w:ind w:left="360"/>
        <w:rPr>
          <w:b/>
          <w:bCs/>
          <w:sz w:val="22"/>
          <w:szCs w:val="22"/>
        </w:rPr>
      </w:pPr>
    </w:p>
    <w:p w14:paraId="46CC3044" w14:textId="05EE1978" w:rsidR="004D3545" w:rsidRPr="00ED12C1" w:rsidRDefault="004D3545" w:rsidP="00A73211">
      <w:pPr>
        <w:spacing w:after="0"/>
        <w:rPr>
          <w:i/>
          <w:iCs/>
          <w:sz w:val="22"/>
          <w:szCs w:val="22"/>
        </w:rPr>
      </w:pPr>
      <w:r w:rsidRPr="00ED12C1">
        <w:rPr>
          <w:b/>
          <w:bCs/>
          <w:sz w:val="22"/>
          <w:szCs w:val="22"/>
        </w:rPr>
        <w:t>NOTE:</w:t>
      </w:r>
      <w:r w:rsidRPr="00ED12C1">
        <w:rPr>
          <w:sz w:val="22"/>
          <w:szCs w:val="22"/>
        </w:rPr>
        <w:t xml:space="preserve"> </w:t>
      </w:r>
      <w:r w:rsidR="00EF3A52" w:rsidRPr="00ED12C1">
        <w:rPr>
          <w:sz w:val="22"/>
          <w:szCs w:val="22"/>
        </w:rPr>
        <w:t xml:space="preserve">Alternative </w:t>
      </w:r>
      <w:r w:rsidRPr="00ED12C1">
        <w:rPr>
          <w:sz w:val="22"/>
          <w:szCs w:val="22"/>
        </w:rPr>
        <w:t xml:space="preserve">Zebra or Brady or other labels may be used </w:t>
      </w:r>
      <w:r w:rsidRPr="00ED12C1">
        <w:rPr>
          <w:b/>
          <w:bCs/>
          <w:sz w:val="22"/>
          <w:szCs w:val="22"/>
        </w:rPr>
        <w:t>IF</w:t>
      </w:r>
      <w:r w:rsidRPr="00ED12C1">
        <w:rPr>
          <w:sz w:val="22"/>
          <w:szCs w:val="22"/>
        </w:rPr>
        <w:t xml:space="preserve"> they meet the following specifications:</w:t>
      </w:r>
    </w:p>
    <w:p w14:paraId="57E2025E" w14:textId="77777777" w:rsidR="004D3545" w:rsidRPr="00ED12C1" w:rsidRDefault="004D3545" w:rsidP="00A73211">
      <w:pPr>
        <w:numPr>
          <w:ilvl w:val="0"/>
          <w:numId w:val="2"/>
        </w:numPr>
        <w:spacing w:after="0"/>
        <w:ind w:left="360"/>
        <w:rPr>
          <w:sz w:val="22"/>
          <w:szCs w:val="22"/>
        </w:rPr>
      </w:pPr>
      <w:r w:rsidRPr="00ED12C1">
        <w:rPr>
          <w:sz w:val="22"/>
          <w:szCs w:val="22"/>
        </w:rPr>
        <w:t xml:space="preserve">Labels must be 2” x 1” white thermal/waterproof synthetic (not paper); </w:t>
      </w:r>
      <w:proofErr w:type="spellStart"/>
      <w:r w:rsidRPr="00ED12C1">
        <w:rPr>
          <w:sz w:val="22"/>
          <w:szCs w:val="22"/>
        </w:rPr>
        <w:t>ie</w:t>
      </w:r>
      <w:proofErr w:type="spellEnd"/>
      <w:r w:rsidRPr="00ED12C1">
        <w:rPr>
          <w:sz w:val="22"/>
          <w:szCs w:val="22"/>
        </w:rPr>
        <w:t xml:space="preserve">, polyester with permanent adhesive. </w:t>
      </w:r>
    </w:p>
    <w:p w14:paraId="4480A5C3" w14:textId="53F6EB6B" w:rsidR="004D3545" w:rsidRPr="00ED12C1" w:rsidRDefault="00A73211" w:rsidP="00A73211">
      <w:pPr>
        <w:numPr>
          <w:ilvl w:val="0"/>
          <w:numId w:val="2"/>
        </w:numPr>
        <w:spacing w:after="0"/>
        <w:ind w:left="360"/>
        <w:rPr>
          <w:sz w:val="22"/>
          <w:szCs w:val="22"/>
        </w:rPr>
      </w:pPr>
      <w:r w:rsidRPr="00ED12C1">
        <w:rPr>
          <w:sz w:val="22"/>
          <w:szCs w:val="22"/>
        </w:rPr>
        <w:t>T</w:t>
      </w:r>
      <w:r w:rsidR="004D3545" w:rsidRPr="00ED12C1">
        <w:rPr>
          <w:sz w:val="22"/>
          <w:szCs w:val="22"/>
        </w:rPr>
        <w:t xml:space="preserve">he label roll length and core size must correspond to the printer you are using. </w:t>
      </w:r>
    </w:p>
    <w:p w14:paraId="405475D3" w14:textId="77777777" w:rsidR="007C26A7" w:rsidRPr="00ED12C1" w:rsidRDefault="007C26A7" w:rsidP="00A73211">
      <w:pPr>
        <w:spacing w:after="0"/>
        <w:rPr>
          <w:sz w:val="22"/>
          <w:szCs w:val="22"/>
        </w:rPr>
      </w:pPr>
    </w:p>
    <w:p w14:paraId="3BE7C706" w14:textId="77777777" w:rsidR="007C26A7" w:rsidRDefault="007C26A7" w:rsidP="00A73211">
      <w:pPr>
        <w:spacing w:after="0"/>
        <w:rPr>
          <w:sz w:val="22"/>
          <w:szCs w:val="22"/>
        </w:rPr>
      </w:pPr>
    </w:p>
    <w:p w14:paraId="1C00712C" w14:textId="77777777" w:rsidR="00E77998" w:rsidRDefault="00E77998" w:rsidP="00A73211">
      <w:pPr>
        <w:spacing w:after="0"/>
        <w:rPr>
          <w:sz w:val="22"/>
          <w:szCs w:val="22"/>
        </w:rPr>
      </w:pPr>
    </w:p>
    <w:p w14:paraId="706F715A" w14:textId="77777777" w:rsidR="00E77998" w:rsidRPr="00ED12C1" w:rsidRDefault="00E77998" w:rsidP="00A73211">
      <w:pPr>
        <w:spacing w:after="0"/>
        <w:rPr>
          <w:sz w:val="22"/>
          <w:szCs w:val="22"/>
        </w:rPr>
      </w:pPr>
    </w:p>
    <w:p w14:paraId="32C788D1" w14:textId="1A53CB31" w:rsidR="004D3545" w:rsidRPr="00ED12C1" w:rsidRDefault="004D3545" w:rsidP="00A73211">
      <w:pPr>
        <w:spacing w:after="0"/>
        <w:rPr>
          <w:b/>
          <w:bCs/>
          <w:u w:val="single"/>
        </w:rPr>
      </w:pPr>
      <w:r w:rsidRPr="00ED12C1">
        <w:rPr>
          <w:b/>
          <w:bCs/>
          <w:u w:val="single"/>
        </w:rPr>
        <w:lastRenderedPageBreak/>
        <w:t>RIBBON: Zebra 06200GS06407 Ribbon</w:t>
      </w:r>
    </w:p>
    <w:p w14:paraId="2BD88AC6" w14:textId="2CFD796E" w:rsidR="004D3545" w:rsidRPr="00ED12C1" w:rsidRDefault="004D3545" w:rsidP="00A73211">
      <w:pPr>
        <w:pStyle w:val="ListParagraph"/>
        <w:numPr>
          <w:ilvl w:val="0"/>
          <w:numId w:val="10"/>
        </w:numPr>
        <w:spacing w:after="0"/>
        <w:rPr>
          <w:sz w:val="22"/>
          <w:szCs w:val="22"/>
        </w:rPr>
      </w:pPr>
      <w:r w:rsidRPr="00ED12C1">
        <w:rPr>
          <w:sz w:val="22"/>
          <w:szCs w:val="22"/>
        </w:rPr>
        <w:t>Product Description: Thermal Transfer Ribbon, Zebra 6200 Resin, Resin Ribbon, (2.52" x 244'), 6200, Resin, (1/2") core</w:t>
      </w:r>
      <w:r w:rsidR="00967444" w:rsidRPr="00ED12C1">
        <w:rPr>
          <w:sz w:val="22"/>
          <w:szCs w:val="22"/>
        </w:rPr>
        <w:t xml:space="preserve">. </w:t>
      </w:r>
    </w:p>
    <w:p w14:paraId="0871D2B0" w14:textId="6CE10601" w:rsidR="00967444" w:rsidRPr="00ED12C1" w:rsidRDefault="00967444" w:rsidP="00A73211">
      <w:pPr>
        <w:pStyle w:val="ListParagraph"/>
        <w:numPr>
          <w:ilvl w:val="0"/>
          <w:numId w:val="10"/>
        </w:numPr>
        <w:spacing w:after="0"/>
        <w:rPr>
          <w:sz w:val="22"/>
          <w:szCs w:val="22"/>
        </w:rPr>
      </w:pPr>
      <w:r w:rsidRPr="00ED12C1">
        <w:rPr>
          <w:sz w:val="22"/>
          <w:szCs w:val="22"/>
        </w:rPr>
        <w:t xml:space="preserve">Note: Ribbon can be generally ordered by the case or individually. </w:t>
      </w:r>
    </w:p>
    <w:p w14:paraId="2D50A765" w14:textId="77777777" w:rsidR="004D3545" w:rsidRPr="00ED12C1" w:rsidRDefault="004D3545" w:rsidP="00A73211">
      <w:pPr>
        <w:spacing w:after="0"/>
        <w:rPr>
          <w:sz w:val="22"/>
          <w:szCs w:val="22"/>
        </w:rPr>
      </w:pPr>
    </w:p>
    <w:p w14:paraId="5273C4EA" w14:textId="6B180B4F" w:rsidR="00A73211" w:rsidRPr="00ED12C1" w:rsidRDefault="00A73211" w:rsidP="00A73211">
      <w:pPr>
        <w:spacing w:after="0"/>
        <w:rPr>
          <w:b/>
          <w:bCs/>
          <w:sz w:val="22"/>
          <w:szCs w:val="22"/>
        </w:rPr>
      </w:pPr>
      <w:r w:rsidRPr="00ED12C1">
        <w:rPr>
          <w:b/>
          <w:bCs/>
          <w:sz w:val="22"/>
          <w:szCs w:val="22"/>
        </w:rPr>
        <w:t>Alternative Ribbon:</w:t>
      </w:r>
      <w:r w:rsidRPr="00ED12C1">
        <w:rPr>
          <w:b/>
          <w:bCs/>
          <w:sz w:val="22"/>
          <w:szCs w:val="22"/>
          <w:u w:val="single"/>
        </w:rPr>
        <w:t xml:space="preserve"> </w:t>
      </w:r>
      <w:r w:rsidRPr="00ED12C1">
        <w:rPr>
          <w:b/>
          <w:bCs/>
          <w:sz w:val="22"/>
          <w:szCs w:val="22"/>
        </w:rPr>
        <w:t>Brady R4313</w:t>
      </w:r>
    </w:p>
    <w:p w14:paraId="3E562691" w14:textId="45B8FA6A" w:rsidR="00A73211" w:rsidRPr="00ED12C1" w:rsidRDefault="00A73211" w:rsidP="00A73211">
      <w:pPr>
        <w:pStyle w:val="ListParagraph"/>
        <w:numPr>
          <w:ilvl w:val="0"/>
          <w:numId w:val="6"/>
        </w:numPr>
        <w:spacing w:after="0"/>
        <w:rPr>
          <w:sz w:val="22"/>
          <w:szCs w:val="22"/>
        </w:rPr>
      </w:pPr>
      <w:r w:rsidRPr="00ED12C1">
        <w:rPr>
          <w:sz w:val="22"/>
          <w:szCs w:val="22"/>
        </w:rPr>
        <w:t>SLPH has tested this type of Brady thermal ribbon which prints with the same quality as the Zebra.</w:t>
      </w:r>
    </w:p>
    <w:p w14:paraId="41DCE617" w14:textId="77777777" w:rsidR="00A73211" w:rsidRPr="00ED12C1" w:rsidRDefault="00A73211" w:rsidP="00A73211">
      <w:pPr>
        <w:spacing w:after="0"/>
        <w:rPr>
          <w:sz w:val="22"/>
          <w:szCs w:val="22"/>
        </w:rPr>
      </w:pPr>
    </w:p>
    <w:p w14:paraId="6F75B4FF" w14:textId="751485ED" w:rsidR="00A73211" w:rsidRPr="00ED12C1" w:rsidRDefault="00A73211" w:rsidP="00A73211">
      <w:pPr>
        <w:spacing w:after="0"/>
        <w:rPr>
          <w:i/>
          <w:iCs/>
          <w:sz w:val="22"/>
          <w:szCs w:val="22"/>
        </w:rPr>
      </w:pPr>
      <w:r w:rsidRPr="00ED12C1">
        <w:rPr>
          <w:b/>
          <w:bCs/>
          <w:sz w:val="22"/>
          <w:szCs w:val="22"/>
        </w:rPr>
        <w:t>NOTE:</w:t>
      </w:r>
      <w:r w:rsidRPr="00ED12C1">
        <w:rPr>
          <w:sz w:val="22"/>
          <w:szCs w:val="22"/>
        </w:rPr>
        <w:t xml:space="preserve"> </w:t>
      </w:r>
      <w:r w:rsidR="00EF3A52" w:rsidRPr="00ED12C1">
        <w:rPr>
          <w:sz w:val="22"/>
          <w:szCs w:val="22"/>
        </w:rPr>
        <w:t>Alternative</w:t>
      </w:r>
      <w:r w:rsidRPr="00ED12C1">
        <w:rPr>
          <w:sz w:val="22"/>
          <w:szCs w:val="22"/>
        </w:rPr>
        <w:t xml:space="preserve"> Zebra or Brady or other thermal ribbon may be used </w:t>
      </w:r>
      <w:r w:rsidRPr="00ED12C1">
        <w:rPr>
          <w:b/>
          <w:bCs/>
          <w:sz w:val="22"/>
          <w:szCs w:val="22"/>
        </w:rPr>
        <w:t>IF</w:t>
      </w:r>
      <w:r w:rsidRPr="00ED12C1">
        <w:rPr>
          <w:sz w:val="22"/>
          <w:szCs w:val="22"/>
        </w:rPr>
        <w:t xml:space="preserve"> </w:t>
      </w:r>
      <w:r w:rsidR="00EF3A52" w:rsidRPr="00ED12C1">
        <w:rPr>
          <w:sz w:val="22"/>
          <w:szCs w:val="22"/>
        </w:rPr>
        <w:t>it</w:t>
      </w:r>
      <w:r w:rsidRPr="00ED12C1">
        <w:rPr>
          <w:sz w:val="22"/>
          <w:szCs w:val="22"/>
        </w:rPr>
        <w:t xml:space="preserve"> meet</w:t>
      </w:r>
      <w:r w:rsidR="00EF3A52" w:rsidRPr="00ED12C1">
        <w:rPr>
          <w:sz w:val="22"/>
          <w:szCs w:val="22"/>
        </w:rPr>
        <w:t>s</w:t>
      </w:r>
      <w:r w:rsidRPr="00ED12C1">
        <w:rPr>
          <w:sz w:val="22"/>
          <w:szCs w:val="22"/>
        </w:rPr>
        <w:t xml:space="preserve"> the following specifications:</w:t>
      </w:r>
    </w:p>
    <w:p w14:paraId="2727A8F6" w14:textId="2F62DC6B" w:rsidR="00A73211" w:rsidRPr="00ED12C1" w:rsidRDefault="00A73211" w:rsidP="00967444">
      <w:pPr>
        <w:numPr>
          <w:ilvl w:val="0"/>
          <w:numId w:val="2"/>
        </w:numPr>
        <w:spacing w:after="0"/>
        <w:rPr>
          <w:sz w:val="22"/>
          <w:szCs w:val="22"/>
        </w:rPr>
      </w:pPr>
      <w:r w:rsidRPr="00ED12C1">
        <w:rPr>
          <w:sz w:val="22"/>
          <w:szCs w:val="22"/>
        </w:rPr>
        <w:t xml:space="preserve">Thermal Transfer Ribbon should be a resin type ribbon for smudge proof printing. </w:t>
      </w:r>
    </w:p>
    <w:p w14:paraId="47E40C46" w14:textId="0F33AFC0" w:rsidR="00A73211" w:rsidRPr="00ED12C1" w:rsidRDefault="00A73211" w:rsidP="00967444">
      <w:pPr>
        <w:numPr>
          <w:ilvl w:val="0"/>
          <w:numId w:val="2"/>
        </w:numPr>
        <w:spacing w:after="0"/>
        <w:rPr>
          <w:sz w:val="22"/>
          <w:szCs w:val="22"/>
        </w:rPr>
      </w:pPr>
      <w:r w:rsidRPr="00ED12C1">
        <w:rPr>
          <w:sz w:val="22"/>
          <w:szCs w:val="22"/>
        </w:rPr>
        <w:t xml:space="preserve">The ribbon roll length and core size must correspond to the printer you are using. </w:t>
      </w:r>
    </w:p>
    <w:p w14:paraId="24268DE0" w14:textId="77777777" w:rsidR="00A73211" w:rsidRPr="00ED12C1" w:rsidRDefault="00A73211" w:rsidP="004D3545">
      <w:pPr>
        <w:rPr>
          <w:sz w:val="22"/>
          <w:szCs w:val="22"/>
        </w:rPr>
      </w:pPr>
    </w:p>
    <w:p w14:paraId="2DF51C59" w14:textId="7EAED081" w:rsidR="004D3545" w:rsidRPr="00ED12C1" w:rsidRDefault="004D3545" w:rsidP="004D3545">
      <w:pPr>
        <w:rPr>
          <w:sz w:val="22"/>
          <w:szCs w:val="22"/>
        </w:rPr>
      </w:pPr>
      <w:r w:rsidRPr="00ED12C1">
        <w:rPr>
          <w:b/>
          <w:bCs/>
          <w:sz w:val="22"/>
          <w:szCs w:val="22"/>
        </w:rPr>
        <w:t>NOTE:</w:t>
      </w:r>
      <w:r w:rsidRPr="00ED12C1">
        <w:rPr>
          <w:sz w:val="22"/>
          <w:szCs w:val="22"/>
        </w:rPr>
        <w:t xml:space="preserve"> </w:t>
      </w:r>
      <w:proofErr w:type="gramStart"/>
      <w:r w:rsidRPr="00ED12C1">
        <w:rPr>
          <w:sz w:val="22"/>
          <w:szCs w:val="22"/>
        </w:rPr>
        <w:t>As long as</w:t>
      </w:r>
      <w:proofErr w:type="gramEnd"/>
      <w:r w:rsidRPr="00ED12C1">
        <w:rPr>
          <w:sz w:val="22"/>
          <w:szCs w:val="22"/>
        </w:rPr>
        <w:t xml:space="preserve"> similar specifications (type, size)</w:t>
      </w:r>
      <w:r w:rsidR="00EF3A52" w:rsidRPr="00ED12C1">
        <w:rPr>
          <w:sz w:val="22"/>
          <w:szCs w:val="22"/>
        </w:rPr>
        <w:t>,</w:t>
      </w:r>
      <w:r w:rsidRPr="00ED12C1">
        <w:rPr>
          <w:sz w:val="22"/>
          <w:szCs w:val="22"/>
        </w:rPr>
        <w:t xml:space="preserve"> Brady and Zebra labels and thermal ribbon should be interchangeable on printers.</w:t>
      </w:r>
    </w:p>
    <w:p w14:paraId="10B66BF8" w14:textId="02421880" w:rsidR="004D3545" w:rsidRPr="00ED12C1" w:rsidRDefault="004D3545" w:rsidP="00A73211">
      <w:pPr>
        <w:rPr>
          <w:sz w:val="22"/>
          <w:szCs w:val="22"/>
        </w:rPr>
      </w:pPr>
    </w:p>
    <w:p w14:paraId="2B4857CE" w14:textId="2C536812" w:rsidR="00A73211" w:rsidRPr="00E77998" w:rsidRDefault="00A73211" w:rsidP="00A73211">
      <w:pPr>
        <w:rPr>
          <w:b/>
          <w:bCs/>
          <w:i/>
          <w:iCs/>
          <w:u w:val="single"/>
        </w:rPr>
      </w:pPr>
      <w:r w:rsidRPr="00E77998">
        <w:rPr>
          <w:b/>
          <w:bCs/>
          <w:i/>
          <w:iCs/>
          <w:u w:val="single"/>
        </w:rPr>
        <w:t xml:space="preserve">General </w:t>
      </w:r>
      <w:r w:rsidR="00EF3A52" w:rsidRPr="00E77998">
        <w:rPr>
          <w:b/>
          <w:bCs/>
          <w:i/>
          <w:iCs/>
          <w:u w:val="single"/>
        </w:rPr>
        <w:t>Guidance</w:t>
      </w:r>
      <w:r w:rsidRPr="00E77998">
        <w:rPr>
          <w:b/>
          <w:bCs/>
          <w:i/>
          <w:iCs/>
          <w:u w:val="single"/>
        </w:rPr>
        <w:t xml:space="preserve"> Regarding LWP Labels:</w:t>
      </w:r>
    </w:p>
    <w:p w14:paraId="483BCD1A" w14:textId="5BB10A81" w:rsidR="00B13FD6" w:rsidRPr="00ED12C1" w:rsidRDefault="00A73211" w:rsidP="00EF3A52">
      <w:pPr>
        <w:rPr>
          <w:sz w:val="22"/>
          <w:szCs w:val="22"/>
        </w:rPr>
      </w:pPr>
      <w:r w:rsidRPr="00ED12C1">
        <w:rPr>
          <w:b/>
          <w:bCs/>
          <w:sz w:val="22"/>
          <w:szCs w:val="22"/>
        </w:rPr>
        <w:t xml:space="preserve">Clinical LHDs: </w:t>
      </w:r>
      <w:r w:rsidR="00B13FD6" w:rsidRPr="00ED12C1">
        <w:rPr>
          <w:sz w:val="22"/>
          <w:szCs w:val="22"/>
        </w:rPr>
        <w:t xml:space="preserve">Clinical specimen testing at SLPH is performed using high-throughput instrumentation that </w:t>
      </w:r>
      <w:proofErr w:type="gramStart"/>
      <w:r w:rsidR="00B13FD6" w:rsidRPr="00ED12C1">
        <w:rPr>
          <w:sz w:val="22"/>
          <w:szCs w:val="22"/>
        </w:rPr>
        <w:t>require</w:t>
      </w:r>
      <w:proofErr w:type="gramEnd"/>
      <w:r w:rsidR="00B13FD6" w:rsidRPr="00ED12C1">
        <w:rPr>
          <w:sz w:val="22"/>
          <w:szCs w:val="22"/>
        </w:rPr>
        <w:t xml:space="preserve"> high resolution barcodes. In addition, these labels must be thermostable as specimens may need to be frozen prior to analysis and later storage. The Zebra printers purchased by SLPH and the printer/supplies specifications listed below meet these requirements.</w:t>
      </w:r>
    </w:p>
    <w:p w14:paraId="4546C737" w14:textId="487E6A9E" w:rsidR="00B13FD6" w:rsidRPr="00ED12C1" w:rsidRDefault="00A73211" w:rsidP="00EF3A52">
      <w:pPr>
        <w:rPr>
          <w:i/>
          <w:iCs/>
          <w:sz w:val="22"/>
          <w:szCs w:val="22"/>
        </w:rPr>
      </w:pPr>
      <w:r w:rsidRPr="00ED12C1">
        <w:rPr>
          <w:b/>
          <w:bCs/>
          <w:i/>
          <w:iCs/>
          <w:sz w:val="22"/>
          <w:szCs w:val="22"/>
        </w:rPr>
        <w:t xml:space="preserve">Environmental: </w:t>
      </w:r>
      <w:r w:rsidR="00B13FD6" w:rsidRPr="00ED12C1">
        <w:rPr>
          <w:i/>
          <w:iCs/>
          <w:sz w:val="22"/>
          <w:szCs w:val="22"/>
        </w:rPr>
        <w:t xml:space="preserve">Environmental sciences testing at SLPH does not require the same high-resolution/thermostable barcode labels as clinical testing.  Therefore, while the printers/supplies listed below may be preferred, Environmental Health staff may use other label printers to label samples </w:t>
      </w:r>
      <w:proofErr w:type="gramStart"/>
      <w:r w:rsidR="00B13FD6" w:rsidRPr="00ED12C1">
        <w:rPr>
          <w:i/>
          <w:iCs/>
          <w:sz w:val="22"/>
          <w:szCs w:val="22"/>
        </w:rPr>
        <w:t>as long as</w:t>
      </w:r>
      <w:proofErr w:type="gramEnd"/>
      <w:r w:rsidR="00B13FD6" w:rsidRPr="00ED12C1">
        <w:rPr>
          <w:i/>
          <w:iCs/>
          <w:sz w:val="22"/>
          <w:szCs w:val="22"/>
        </w:rPr>
        <w:t xml:space="preserve"> samples are properly identified using legible 2x1” labels. </w:t>
      </w:r>
    </w:p>
    <w:p w14:paraId="2BAEA637" w14:textId="365BB831" w:rsidR="00346CB7" w:rsidRDefault="00A73211" w:rsidP="00EF3A52">
      <w:pPr>
        <w:rPr>
          <w:i/>
          <w:iCs/>
          <w:sz w:val="22"/>
          <w:szCs w:val="22"/>
        </w:rPr>
      </w:pPr>
      <w:r w:rsidRPr="00ED12C1">
        <w:rPr>
          <w:b/>
          <w:bCs/>
          <w:i/>
          <w:iCs/>
          <w:sz w:val="22"/>
          <w:szCs w:val="22"/>
        </w:rPr>
        <w:t>Rabies:</w:t>
      </w:r>
      <w:r w:rsidRPr="00ED12C1">
        <w:rPr>
          <w:i/>
          <w:iCs/>
          <w:sz w:val="22"/>
          <w:szCs w:val="22"/>
        </w:rPr>
        <w:t xml:space="preserve"> </w:t>
      </w:r>
      <w:r w:rsidR="00B13FD6" w:rsidRPr="00ED12C1">
        <w:rPr>
          <w:i/>
          <w:iCs/>
          <w:sz w:val="22"/>
          <w:szCs w:val="22"/>
        </w:rPr>
        <w:t xml:space="preserve">LWP does not require printed labels for Rabies testing. Animal control must </w:t>
      </w:r>
      <w:proofErr w:type="gramStart"/>
      <w:r w:rsidR="00B13FD6" w:rsidRPr="00ED12C1">
        <w:rPr>
          <w:i/>
          <w:iCs/>
          <w:sz w:val="22"/>
          <w:szCs w:val="22"/>
        </w:rPr>
        <w:t>assure</w:t>
      </w:r>
      <w:proofErr w:type="gramEnd"/>
      <w:r w:rsidR="00B13FD6" w:rsidRPr="00ED12C1">
        <w:rPr>
          <w:i/>
          <w:iCs/>
          <w:sz w:val="22"/>
          <w:szCs w:val="22"/>
        </w:rPr>
        <w:t xml:space="preserve"> that the specimens are identified.  </w:t>
      </w:r>
    </w:p>
    <w:p w14:paraId="6521F78C" w14:textId="77777777" w:rsidR="007929EB" w:rsidRDefault="007929EB" w:rsidP="00EF3A52">
      <w:pPr>
        <w:rPr>
          <w:i/>
          <w:iCs/>
          <w:sz w:val="22"/>
          <w:szCs w:val="22"/>
        </w:rPr>
      </w:pPr>
    </w:p>
    <w:p w14:paraId="4199048F" w14:textId="77777777" w:rsidR="007929EB" w:rsidRDefault="007929EB" w:rsidP="00EF3A52">
      <w:pPr>
        <w:rPr>
          <w:i/>
          <w:iCs/>
          <w:sz w:val="22"/>
          <w:szCs w:val="22"/>
        </w:rPr>
      </w:pPr>
    </w:p>
    <w:p w14:paraId="02C5401C" w14:textId="217B4AB7" w:rsidR="007929EB" w:rsidRPr="00ED12C1" w:rsidRDefault="007929EB" w:rsidP="00EF3A52">
      <w:pPr>
        <w:rPr>
          <w:i/>
          <w:iCs/>
          <w:sz w:val="22"/>
          <w:szCs w:val="22"/>
        </w:rPr>
      </w:pPr>
    </w:p>
    <w:sectPr w:rsidR="007929EB" w:rsidRPr="00ED12C1" w:rsidSect="007C26A7">
      <w:headerReference w:type="default" r:id="rId7"/>
      <w:pgSz w:w="12240" w:h="15840"/>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20190" w14:textId="77777777" w:rsidR="00E62376" w:rsidRDefault="00E62376" w:rsidP="00B13FD6">
      <w:pPr>
        <w:spacing w:after="0" w:line="240" w:lineRule="auto"/>
      </w:pPr>
      <w:r>
        <w:separator/>
      </w:r>
    </w:p>
  </w:endnote>
  <w:endnote w:type="continuationSeparator" w:id="0">
    <w:p w14:paraId="4A23783F" w14:textId="77777777" w:rsidR="00E62376" w:rsidRDefault="00E62376" w:rsidP="00B1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4E1C6" w14:textId="77777777" w:rsidR="00E62376" w:rsidRDefault="00E62376" w:rsidP="00B13FD6">
      <w:pPr>
        <w:spacing w:after="0" w:line="240" w:lineRule="auto"/>
      </w:pPr>
      <w:r>
        <w:separator/>
      </w:r>
    </w:p>
  </w:footnote>
  <w:footnote w:type="continuationSeparator" w:id="0">
    <w:p w14:paraId="203FC432" w14:textId="77777777" w:rsidR="00E62376" w:rsidRDefault="00E62376" w:rsidP="00B1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2155" w14:textId="53E462D4" w:rsidR="0024081B" w:rsidRDefault="0024081B" w:rsidP="0024081B">
    <w:pPr>
      <w:pStyle w:val="Header"/>
    </w:pPr>
    <w:r w:rsidRPr="007C26A7">
      <w:rPr>
        <w:b/>
        <w:bCs/>
        <w:sz w:val="28"/>
        <w:szCs w:val="28"/>
      </w:rPr>
      <w:t>SLPH Label Printer and Supplies Recommendations</w:t>
    </w:r>
    <w:r>
      <w:rPr>
        <w:b/>
        <w:bCs/>
        <w:sz w:val="28"/>
        <w:szCs w:val="28"/>
      </w:rPr>
      <w:tab/>
    </w:r>
    <w:sdt>
      <w:sdtPr>
        <w:rPr>
          <w:b/>
          <w:bCs/>
          <w:sz w:val="28"/>
          <w:szCs w:val="28"/>
        </w:rPr>
        <w:id w:val="-1663852796"/>
        <w:docPartObj>
          <w:docPartGallery w:val="Page Numbers (Top of Page)"/>
          <w:docPartUnique/>
        </w:docPartObj>
      </w:sdtPr>
      <w:sdtEndPr>
        <w:rPr>
          <w:noProof/>
          <w:sz w:val="24"/>
          <w:szCs w:val="24"/>
        </w:rPr>
      </w:sdtEndPr>
      <w:sdtContent>
        <w:r w:rsidRPr="0024081B">
          <w:rPr>
            <w:b/>
            <w:bCs/>
          </w:rPr>
          <w:fldChar w:fldCharType="begin"/>
        </w:r>
        <w:r w:rsidRPr="0024081B">
          <w:rPr>
            <w:b/>
            <w:bCs/>
          </w:rPr>
          <w:instrText xml:space="preserve"> PAGE   \* MERGEFORMAT </w:instrText>
        </w:r>
        <w:r w:rsidRPr="0024081B">
          <w:rPr>
            <w:b/>
            <w:bCs/>
          </w:rPr>
          <w:fldChar w:fldCharType="separate"/>
        </w:r>
        <w:r w:rsidRPr="0024081B">
          <w:rPr>
            <w:b/>
            <w:bCs/>
            <w:noProof/>
          </w:rPr>
          <w:t>2</w:t>
        </w:r>
        <w:r w:rsidRPr="0024081B">
          <w:rPr>
            <w:b/>
            <w:bCs/>
            <w:noProof/>
          </w:rPr>
          <w:fldChar w:fldCharType="end"/>
        </w:r>
      </w:sdtContent>
    </w:sdt>
  </w:p>
  <w:p w14:paraId="435FA82A" w14:textId="49A81395" w:rsidR="00B13FD6" w:rsidRPr="007C26A7" w:rsidRDefault="00B13FD6">
    <w:pPr>
      <w:pStyle w:val="Head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0AAA"/>
    <w:multiLevelType w:val="hybridMultilevel"/>
    <w:tmpl w:val="767CD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DD0047"/>
    <w:multiLevelType w:val="hybridMultilevel"/>
    <w:tmpl w:val="87A6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9114DA"/>
    <w:multiLevelType w:val="hybridMultilevel"/>
    <w:tmpl w:val="4CF24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1E3200"/>
    <w:multiLevelType w:val="hybridMultilevel"/>
    <w:tmpl w:val="1032B2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46C3710D"/>
    <w:multiLevelType w:val="hybridMultilevel"/>
    <w:tmpl w:val="C2CE0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7A41FDB"/>
    <w:multiLevelType w:val="hybridMultilevel"/>
    <w:tmpl w:val="AAB4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154104"/>
    <w:multiLevelType w:val="hybridMultilevel"/>
    <w:tmpl w:val="0AB04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8C401E6"/>
    <w:multiLevelType w:val="hybridMultilevel"/>
    <w:tmpl w:val="0DA24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0E728B"/>
    <w:multiLevelType w:val="hybridMultilevel"/>
    <w:tmpl w:val="1CA42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54522C"/>
    <w:multiLevelType w:val="hybridMultilevel"/>
    <w:tmpl w:val="5718C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77698897">
    <w:abstractNumId w:val="0"/>
  </w:num>
  <w:num w:numId="2" w16cid:durableId="872764990">
    <w:abstractNumId w:val="9"/>
  </w:num>
  <w:num w:numId="3" w16cid:durableId="1217549381">
    <w:abstractNumId w:val="6"/>
  </w:num>
  <w:num w:numId="4" w16cid:durableId="634221850">
    <w:abstractNumId w:val="4"/>
  </w:num>
  <w:num w:numId="5" w16cid:durableId="1756777219">
    <w:abstractNumId w:val="0"/>
  </w:num>
  <w:num w:numId="6" w16cid:durableId="1156383200">
    <w:abstractNumId w:val="1"/>
  </w:num>
  <w:num w:numId="7" w16cid:durableId="1364473795">
    <w:abstractNumId w:val="8"/>
  </w:num>
  <w:num w:numId="8" w16cid:durableId="2027176607">
    <w:abstractNumId w:val="3"/>
  </w:num>
  <w:num w:numId="9" w16cid:durableId="1050032544">
    <w:abstractNumId w:val="7"/>
  </w:num>
  <w:num w:numId="10" w16cid:durableId="909118816">
    <w:abstractNumId w:val="5"/>
  </w:num>
  <w:num w:numId="11" w16cid:durableId="1661037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kVGoEDTMdADd1NYkZpLtIabJTIBMH/0SlQlWZr9tUvPGjnTB1CieerZ1PJ+I9uOeFpZ9RkYrcTCwQJI9PEevA==" w:salt="KGd16HH/KLGeIEItB42oG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FD6"/>
    <w:rsid w:val="00155EBC"/>
    <w:rsid w:val="00157569"/>
    <w:rsid w:val="0024081B"/>
    <w:rsid w:val="00346CB7"/>
    <w:rsid w:val="00430443"/>
    <w:rsid w:val="004C26F4"/>
    <w:rsid w:val="004D3545"/>
    <w:rsid w:val="00546EF5"/>
    <w:rsid w:val="005C65A0"/>
    <w:rsid w:val="007929EB"/>
    <w:rsid w:val="007C26A7"/>
    <w:rsid w:val="00916A90"/>
    <w:rsid w:val="00967444"/>
    <w:rsid w:val="009B35F7"/>
    <w:rsid w:val="009F64D4"/>
    <w:rsid w:val="00A73211"/>
    <w:rsid w:val="00AA2E9C"/>
    <w:rsid w:val="00B13FD6"/>
    <w:rsid w:val="00B6787F"/>
    <w:rsid w:val="00B94F90"/>
    <w:rsid w:val="00C1056B"/>
    <w:rsid w:val="00C4472E"/>
    <w:rsid w:val="00E62376"/>
    <w:rsid w:val="00E77998"/>
    <w:rsid w:val="00ED12C1"/>
    <w:rsid w:val="00EF3A52"/>
    <w:rsid w:val="4C490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B3E23"/>
  <w15:chartTrackingRefBased/>
  <w15:docId w15:val="{551BA371-7A0F-453F-8EAD-3D2B455D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F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F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F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F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F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F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F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F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F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F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F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F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F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F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F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F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F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FD6"/>
    <w:rPr>
      <w:rFonts w:eastAsiaTheme="majorEastAsia" w:cstheme="majorBidi"/>
      <w:color w:val="272727" w:themeColor="text1" w:themeTint="D8"/>
    </w:rPr>
  </w:style>
  <w:style w:type="paragraph" w:styleId="Title">
    <w:name w:val="Title"/>
    <w:basedOn w:val="Normal"/>
    <w:next w:val="Normal"/>
    <w:link w:val="TitleChar"/>
    <w:uiPriority w:val="10"/>
    <w:qFormat/>
    <w:rsid w:val="00B13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F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F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F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FD6"/>
    <w:pPr>
      <w:spacing w:before="160"/>
      <w:jc w:val="center"/>
    </w:pPr>
    <w:rPr>
      <w:i/>
      <w:iCs/>
      <w:color w:val="404040" w:themeColor="text1" w:themeTint="BF"/>
    </w:rPr>
  </w:style>
  <w:style w:type="character" w:customStyle="1" w:styleId="QuoteChar">
    <w:name w:val="Quote Char"/>
    <w:basedOn w:val="DefaultParagraphFont"/>
    <w:link w:val="Quote"/>
    <w:uiPriority w:val="29"/>
    <w:rsid w:val="00B13FD6"/>
    <w:rPr>
      <w:i/>
      <w:iCs/>
      <w:color w:val="404040" w:themeColor="text1" w:themeTint="BF"/>
    </w:rPr>
  </w:style>
  <w:style w:type="paragraph" w:styleId="ListParagraph">
    <w:name w:val="List Paragraph"/>
    <w:basedOn w:val="Normal"/>
    <w:uiPriority w:val="34"/>
    <w:qFormat/>
    <w:rsid w:val="00B13FD6"/>
    <w:pPr>
      <w:ind w:left="720"/>
      <w:contextualSpacing/>
    </w:pPr>
  </w:style>
  <w:style w:type="character" w:styleId="IntenseEmphasis">
    <w:name w:val="Intense Emphasis"/>
    <w:basedOn w:val="DefaultParagraphFont"/>
    <w:uiPriority w:val="21"/>
    <w:qFormat/>
    <w:rsid w:val="00B13FD6"/>
    <w:rPr>
      <w:i/>
      <w:iCs/>
      <w:color w:val="0F4761" w:themeColor="accent1" w:themeShade="BF"/>
    </w:rPr>
  </w:style>
  <w:style w:type="paragraph" w:styleId="IntenseQuote">
    <w:name w:val="Intense Quote"/>
    <w:basedOn w:val="Normal"/>
    <w:next w:val="Normal"/>
    <w:link w:val="IntenseQuoteChar"/>
    <w:uiPriority w:val="30"/>
    <w:qFormat/>
    <w:rsid w:val="00B13F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FD6"/>
    <w:rPr>
      <w:i/>
      <w:iCs/>
      <w:color w:val="0F4761" w:themeColor="accent1" w:themeShade="BF"/>
    </w:rPr>
  </w:style>
  <w:style w:type="character" w:styleId="IntenseReference">
    <w:name w:val="Intense Reference"/>
    <w:basedOn w:val="DefaultParagraphFont"/>
    <w:uiPriority w:val="32"/>
    <w:qFormat/>
    <w:rsid w:val="00B13FD6"/>
    <w:rPr>
      <w:b/>
      <w:bCs/>
      <w:smallCaps/>
      <w:color w:val="0F4761" w:themeColor="accent1" w:themeShade="BF"/>
      <w:spacing w:val="5"/>
    </w:rPr>
  </w:style>
  <w:style w:type="paragraph" w:styleId="Header">
    <w:name w:val="header"/>
    <w:basedOn w:val="Normal"/>
    <w:link w:val="HeaderChar"/>
    <w:uiPriority w:val="99"/>
    <w:unhideWhenUsed/>
    <w:rsid w:val="00B13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FD6"/>
  </w:style>
  <w:style w:type="paragraph" w:styleId="Footer">
    <w:name w:val="footer"/>
    <w:basedOn w:val="Normal"/>
    <w:link w:val="FooterChar"/>
    <w:uiPriority w:val="99"/>
    <w:unhideWhenUsed/>
    <w:rsid w:val="00B13F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3540</Characters>
  <Application>Microsoft Office Word</Application>
  <DocSecurity>8</DocSecurity>
  <Lines>29</Lines>
  <Paragraphs>8</Paragraphs>
  <ScaleCrop>false</ScaleCrop>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Pierce, Shane</dc:creator>
  <cp:keywords/>
  <dc:description/>
  <cp:lastModifiedBy>Dickerson, Lacey</cp:lastModifiedBy>
  <cp:revision>8</cp:revision>
  <dcterms:created xsi:type="dcterms:W3CDTF">2026-07-21T14:13:00Z</dcterms:created>
  <dcterms:modified xsi:type="dcterms:W3CDTF">2026-09-03T13:22:00Z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44794523-e787-49be-94dd-9efef249d209</vt:lpwstr>
  </property>
</Properties>
</file>